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14212" w:type="dxa"/>
        <w:tblLook w:val="04A0" w:firstRow="1" w:lastRow="0" w:firstColumn="1" w:lastColumn="0" w:noHBand="0" w:noVBand="1"/>
      </w:tblPr>
      <w:tblGrid>
        <w:gridCol w:w="2727"/>
        <w:gridCol w:w="2752"/>
        <w:gridCol w:w="3418"/>
        <w:gridCol w:w="2693"/>
        <w:gridCol w:w="2622"/>
      </w:tblGrid>
      <w:tr w:rsidR="00896094" w:rsidRPr="00FA528D" w14:paraId="64D7BF66" w14:textId="77777777" w:rsidTr="00E22637">
        <w:trPr>
          <w:trHeight w:val="2409"/>
        </w:trPr>
        <w:tc>
          <w:tcPr>
            <w:tcW w:w="2727" w:type="dxa"/>
            <w:vMerge w:val="restart"/>
          </w:tcPr>
          <w:p w14:paraId="0657BA9F" w14:textId="13A521BB" w:rsidR="00896094" w:rsidRPr="0069464D" w:rsidRDefault="00896094" w:rsidP="0068391F">
            <w:pPr>
              <w:pStyle w:val="AralkYok"/>
              <w:rPr>
                <w:rFonts w:ascii="Times New Roman" w:hAnsi="Times New Roman" w:cs="Times New Roman"/>
                <w:b/>
                <w:sz w:val="16"/>
              </w:rPr>
            </w:pPr>
            <w:r w:rsidRPr="0069464D">
              <w:rPr>
                <w:rFonts w:ascii="Times New Roman" w:hAnsi="Times New Roman" w:cs="Times New Roman"/>
                <w:b/>
                <w:sz w:val="16"/>
              </w:rPr>
              <w:t>Temel Kaynaklar</w:t>
            </w:r>
          </w:p>
          <w:p w14:paraId="6E9F1890" w14:textId="77777777" w:rsidR="00896094" w:rsidRPr="00FA528D" w:rsidRDefault="00896094" w:rsidP="002C76F3">
            <w:pPr>
              <w:rPr>
                <w:rFonts w:ascii="Times New Roman" w:hAnsi="Times New Roman" w:cs="Times New Roman"/>
                <w:sz w:val="16"/>
                <w:szCs w:val="16"/>
              </w:rPr>
            </w:pPr>
          </w:p>
          <w:p w14:paraId="687E2BFE" w14:textId="52FDF0E0" w:rsidR="00896094" w:rsidRPr="00FA528D" w:rsidRDefault="00892A92" w:rsidP="002C76F3">
            <w:pPr>
              <w:rPr>
                <w:rFonts w:ascii="Times New Roman" w:hAnsi="Times New Roman" w:cs="Times New Roman"/>
                <w:sz w:val="16"/>
                <w:szCs w:val="16"/>
              </w:rPr>
            </w:pPr>
            <w:r w:rsidRPr="00FA528D">
              <w:rPr>
                <w:rFonts w:ascii="Times New Roman" w:hAnsi="Times New Roman" w:cs="Times New Roman"/>
                <w:sz w:val="16"/>
                <w:szCs w:val="16"/>
              </w:rPr>
              <w:t>Projenizin uygulanması</w:t>
            </w:r>
            <w:r w:rsidR="00896094" w:rsidRPr="00FA528D">
              <w:rPr>
                <w:rFonts w:ascii="Times New Roman" w:hAnsi="Times New Roman" w:cs="Times New Roman"/>
                <w:sz w:val="16"/>
                <w:szCs w:val="16"/>
              </w:rPr>
              <w:t xml:space="preserve"> için mevcut ve potansiyel hangi kaynaklara sahipsiniz?</w:t>
            </w:r>
          </w:p>
          <w:p w14:paraId="7AFCB952" w14:textId="77777777" w:rsidR="00896094" w:rsidRPr="00FA528D" w:rsidRDefault="00896094" w:rsidP="002C76F3">
            <w:pPr>
              <w:rPr>
                <w:rFonts w:ascii="Times New Roman" w:hAnsi="Times New Roman" w:cs="Times New Roman"/>
                <w:sz w:val="16"/>
                <w:szCs w:val="16"/>
              </w:rPr>
            </w:pPr>
          </w:p>
          <w:p w14:paraId="4B6AADD4" w14:textId="77777777" w:rsidR="00896094" w:rsidRPr="00FA528D" w:rsidRDefault="00896094" w:rsidP="002C76F3">
            <w:pPr>
              <w:pStyle w:val="ListeParagraf"/>
              <w:numPr>
                <w:ilvl w:val="0"/>
                <w:numId w:val="1"/>
              </w:numPr>
              <w:rPr>
                <w:rFonts w:ascii="Times New Roman" w:hAnsi="Times New Roman" w:cs="Times New Roman"/>
                <w:sz w:val="16"/>
                <w:szCs w:val="16"/>
              </w:rPr>
            </w:pPr>
            <w:r w:rsidRPr="00FA528D">
              <w:rPr>
                <w:rFonts w:ascii="Times New Roman" w:hAnsi="Times New Roman" w:cs="Times New Roman"/>
                <w:sz w:val="16"/>
                <w:szCs w:val="16"/>
              </w:rPr>
              <w:t>Mali kaynaklar</w:t>
            </w:r>
          </w:p>
          <w:p w14:paraId="569B6FD6" w14:textId="77777777" w:rsidR="00896094" w:rsidRPr="00FA528D" w:rsidRDefault="00896094" w:rsidP="002C76F3">
            <w:pPr>
              <w:pStyle w:val="ListeParagraf"/>
              <w:numPr>
                <w:ilvl w:val="0"/>
                <w:numId w:val="1"/>
              </w:numPr>
              <w:rPr>
                <w:rFonts w:ascii="Times New Roman" w:hAnsi="Times New Roman" w:cs="Times New Roman"/>
                <w:sz w:val="16"/>
                <w:szCs w:val="16"/>
              </w:rPr>
            </w:pPr>
            <w:r w:rsidRPr="00FA528D">
              <w:rPr>
                <w:rFonts w:ascii="Times New Roman" w:hAnsi="Times New Roman" w:cs="Times New Roman"/>
                <w:sz w:val="16"/>
                <w:szCs w:val="16"/>
              </w:rPr>
              <w:t>İnsan kaynakları</w:t>
            </w:r>
          </w:p>
          <w:p w14:paraId="241E4C12" w14:textId="77777777" w:rsidR="00896094" w:rsidRPr="00FA528D" w:rsidRDefault="00896094" w:rsidP="002C76F3">
            <w:pPr>
              <w:pStyle w:val="ListeParagraf"/>
              <w:numPr>
                <w:ilvl w:val="0"/>
                <w:numId w:val="1"/>
              </w:numPr>
              <w:rPr>
                <w:rFonts w:ascii="Times New Roman" w:hAnsi="Times New Roman" w:cs="Times New Roman"/>
                <w:sz w:val="16"/>
                <w:szCs w:val="16"/>
              </w:rPr>
            </w:pPr>
            <w:r w:rsidRPr="00FA528D">
              <w:rPr>
                <w:rFonts w:ascii="Times New Roman" w:hAnsi="Times New Roman" w:cs="Times New Roman"/>
                <w:sz w:val="16"/>
                <w:szCs w:val="16"/>
              </w:rPr>
              <w:t>Ağlar ve bilgi kaynakları</w:t>
            </w:r>
          </w:p>
        </w:tc>
        <w:tc>
          <w:tcPr>
            <w:tcW w:w="2752" w:type="dxa"/>
            <w:vMerge w:val="restart"/>
          </w:tcPr>
          <w:p w14:paraId="39591486" w14:textId="77777777" w:rsidR="00896094" w:rsidRPr="00FA528D" w:rsidRDefault="00896094" w:rsidP="002C76F3">
            <w:pPr>
              <w:rPr>
                <w:rFonts w:ascii="Times New Roman" w:hAnsi="Times New Roman" w:cs="Times New Roman"/>
                <w:b/>
                <w:sz w:val="16"/>
                <w:szCs w:val="16"/>
              </w:rPr>
            </w:pPr>
            <w:r w:rsidRPr="00FA528D">
              <w:rPr>
                <w:rFonts w:ascii="Times New Roman" w:hAnsi="Times New Roman" w:cs="Times New Roman"/>
                <w:b/>
                <w:sz w:val="16"/>
                <w:szCs w:val="16"/>
              </w:rPr>
              <w:t xml:space="preserve">Temel Faaliyetler </w:t>
            </w:r>
          </w:p>
          <w:p w14:paraId="2975252F" w14:textId="77777777" w:rsidR="00896094" w:rsidRPr="00FA528D" w:rsidRDefault="00896094" w:rsidP="002C76F3">
            <w:pPr>
              <w:rPr>
                <w:rFonts w:ascii="Times New Roman" w:hAnsi="Times New Roman" w:cs="Times New Roman"/>
                <w:b/>
                <w:sz w:val="16"/>
                <w:szCs w:val="16"/>
              </w:rPr>
            </w:pPr>
          </w:p>
          <w:p w14:paraId="0E204103" w14:textId="4032E81E" w:rsidR="00896094" w:rsidRPr="00FA528D" w:rsidRDefault="00896094" w:rsidP="002C76F3">
            <w:pPr>
              <w:rPr>
                <w:rFonts w:ascii="Times New Roman" w:hAnsi="Times New Roman" w:cs="Times New Roman"/>
                <w:sz w:val="16"/>
                <w:szCs w:val="16"/>
              </w:rPr>
            </w:pPr>
            <w:r w:rsidRPr="00FA528D">
              <w:rPr>
                <w:rFonts w:ascii="Times New Roman" w:hAnsi="Times New Roman" w:cs="Times New Roman"/>
                <w:sz w:val="16"/>
                <w:szCs w:val="16"/>
              </w:rPr>
              <w:t>Projenizle hedeflediğiniz yenilik/</w:t>
            </w:r>
            <w:proofErr w:type="spellStart"/>
            <w:r w:rsidRPr="00FA528D">
              <w:rPr>
                <w:rFonts w:ascii="Times New Roman" w:hAnsi="Times New Roman" w:cs="Times New Roman"/>
                <w:sz w:val="16"/>
                <w:szCs w:val="16"/>
              </w:rPr>
              <w:t>lerin</w:t>
            </w:r>
            <w:proofErr w:type="spellEnd"/>
            <w:r w:rsidRPr="00FA528D">
              <w:rPr>
                <w:rFonts w:ascii="Times New Roman" w:hAnsi="Times New Roman" w:cs="Times New Roman"/>
                <w:sz w:val="16"/>
                <w:szCs w:val="16"/>
              </w:rPr>
              <w:t xml:space="preserve"> geliştirilmesi için hangi faaliyetleri gerçekleştireceksiniz?</w:t>
            </w:r>
          </w:p>
        </w:tc>
        <w:tc>
          <w:tcPr>
            <w:tcW w:w="3418" w:type="dxa"/>
            <w:shd w:val="clear" w:color="auto" w:fill="auto"/>
          </w:tcPr>
          <w:p w14:paraId="066AC7C4" w14:textId="2705B14C" w:rsidR="00896094" w:rsidRPr="00FA528D" w:rsidRDefault="00896094" w:rsidP="002C76F3">
            <w:pPr>
              <w:rPr>
                <w:rFonts w:ascii="Times New Roman" w:hAnsi="Times New Roman" w:cs="Times New Roman"/>
                <w:b/>
                <w:sz w:val="16"/>
                <w:szCs w:val="16"/>
              </w:rPr>
            </w:pPr>
            <w:r w:rsidRPr="00FA528D">
              <w:rPr>
                <w:rFonts w:ascii="Times New Roman" w:hAnsi="Times New Roman" w:cs="Times New Roman"/>
                <w:b/>
                <w:sz w:val="16"/>
                <w:szCs w:val="16"/>
              </w:rPr>
              <w:t>Yenilik Önerisi</w:t>
            </w:r>
          </w:p>
          <w:p w14:paraId="497E5C1B" w14:textId="77777777" w:rsidR="00896094" w:rsidRPr="00FA528D" w:rsidRDefault="00896094" w:rsidP="002C76F3">
            <w:pPr>
              <w:rPr>
                <w:rFonts w:ascii="Times New Roman" w:hAnsi="Times New Roman" w:cs="Times New Roman"/>
                <w:sz w:val="16"/>
                <w:szCs w:val="16"/>
              </w:rPr>
            </w:pPr>
          </w:p>
          <w:p w14:paraId="0FA0509A" w14:textId="602AB9A9" w:rsidR="00896094" w:rsidRPr="00FA528D" w:rsidRDefault="00896094" w:rsidP="002C76F3">
            <w:pPr>
              <w:rPr>
                <w:rFonts w:ascii="Times New Roman" w:hAnsi="Times New Roman" w:cs="Times New Roman"/>
                <w:sz w:val="16"/>
                <w:szCs w:val="16"/>
              </w:rPr>
            </w:pPr>
            <w:r w:rsidRPr="00FA528D">
              <w:rPr>
                <w:rFonts w:ascii="Times New Roman" w:hAnsi="Times New Roman" w:cs="Times New Roman"/>
                <w:sz w:val="16"/>
                <w:szCs w:val="16"/>
              </w:rPr>
              <w:t>Hangi sosyal sorunun çözümü için çalışıyorsun?</w:t>
            </w:r>
          </w:p>
          <w:p w14:paraId="62218107" w14:textId="3A5FD451" w:rsidR="00892A92" w:rsidRPr="00FA528D" w:rsidRDefault="00892A92" w:rsidP="002C76F3">
            <w:pPr>
              <w:rPr>
                <w:rFonts w:ascii="Times New Roman" w:hAnsi="Times New Roman" w:cs="Times New Roman"/>
                <w:sz w:val="16"/>
                <w:szCs w:val="16"/>
              </w:rPr>
            </w:pPr>
          </w:p>
          <w:p w14:paraId="0960FB0D" w14:textId="71FDD772" w:rsidR="00892A92" w:rsidRPr="00FA528D" w:rsidRDefault="00892A92" w:rsidP="002C76F3">
            <w:pPr>
              <w:rPr>
                <w:rFonts w:ascii="Times New Roman" w:hAnsi="Times New Roman" w:cs="Times New Roman"/>
                <w:sz w:val="16"/>
                <w:szCs w:val="16"/>
              </w:rPr>
            </w:pPr>
            <w:r w:rsidRPr="00FA528D">
              <w:rPr>
                <w:rFonts w:ascii="Times New Roman" w:hAnsi="Times New Roman" w:cs="Times New Roman"/>
                <w:sz w:val="16"/>
                <w:szCs w:val="16"/>
              </w:rPr>
              <w:t>Proje ile önerdiğiniz yenilik/</w:t>
            </w:r>
            <w:proofErr w:type="spellStart"/>
            <w:r w:rsidRPr="00FA528D">
              <w:rPr>
                <w:rFonts w:ascii="Times New Roman" w:hAnsi="Times New Roman" w:cs="Times New Roman"/>
                <w:sz w:val="16"/>
                <w:szCs w:val="16"/>
              </w:rPr>
              <w:t>ler</w:t>
            </w:r>
            <w:proofErr w:type="spellEnd"/>
            <w:r w:rsidRPr="00FA528D">
              <w:rPr>
                <w:rFonts w:ascii="Times New Roman" w:hAnsi="Times New Roman" w:cs="Times New Roman"/>
                <w:sz w:val="16"/>
                <w:szCs w:val="16"/>
              </w:rPr>
              <w:t xml:space="preserve"> neler?</w:t>
            </w:r>
          </w:p>
          <w:p w14:paraId="1440E0CA" w14:textId="77777777" w:rsidR="00896094" w:rsidRPr="00FA528D" w:rsidRDefault="00896094" w:rsidP="002C76F3">
            <w:pPr>
              <w:rPr>
                <w:rFonts w:ascii="Times New Roman" w:hAnsi="Times New Roman" w:cs="Times New Roman"/>
                <w:sz w:val="16"/>
                <w:szCs w:val="16"/>
              </w:rPr>
            </w:pPr>
          </w:p>
          <w:p w14:paraId="49BE2101" w14:textId="77777777" w:rsidR="00896094" w:rsidRPr="00FA528D" w:rsidRDefault="00896094" w:rsidP="002C76F3">
            <w:pPr>
              <w:rPr>
                <w:rFonts w:ascii="Times New Roman" w:hAnsi="Times New Roman" w:cs="Times New Roman"/>
                <w:sz w:val="16"/>
                <w:szCs w:val="16"/>
              </w:rPr>
            </w:pPr>
          </w:p>
          <w:p w14:paraId="1E04FA0F" w14:textId="5CCD5EBE" w:rsidR="00896094" w:rsidRPr="00FA528D" w:rsidRDefault="00896094" w:rsidP="002C76F3">
            <w:pPr>
              <w:rPr>
                <w:rFonts w:ascii="Times New Roman" w:hAnsi="Times New Roman" w:cs="Times New Roman"/>
                <w:sz w:val="16"/>
                <w:szCs w:val="16"/>
              </w:rPr>
            </w:pPr>
            <w:r w:rsidRPr="00FA528D">
              <w:rPr>
                <w:rFonts w:ascii="Times New Roman" w:hAnsi="Times New Roman" w:cs="Times New Roman"/>
                <w:sz w:val="16"/>
                <w:szCs w:val="16"/>
              </w:rPr>
              <w:t>Diğer kamu</w:t>
            </w:r>
            <w:r w:rsidR="00526938" w:rsidRPr="00FA528D">
              <w:rPr>
                <w:rFonts w:ascii="Times New Roman" w:hAnsi="Times New Roman" w:cs="Times New Roman"/>
                <w:sz w:val="16"/>
                <w:szCs w:val="16"/>
              </w:rPr>
              <w:t xml:space="preserve"> </w:t>
            </w:r>
            <w:r w:rsidRPr="00FA528D">
              <w:rPr>
                <w:rFonts w:ascii="Times New Roman" w:hAnsi="Times New Roman" w:cs="Times New Roman"/>
                <w:sz w:val="16"/>
                <w:szCs w:val="16"/>
              </w:rPr>
              <w:t xml:space="preserve"> politika ve uygulamalarından projeniz</w:t>
            </w:r>
            <w:r w:rsidR="00892A92" w:rsidRPr="00FA528D">
              <w:rPr>
                <w:rFonts w:ascii="Times New Roman" w:hAnsi="Times New Roman" w:cs="Times New Roman"/>
                <w:sz w:val="16"/>
                <w:szCs w:val="16"/>
              </w:rPr>
              <w:t>in</w:t>
            </w:r>
            <w:r w:rsidRPr="00FA528D">
              <w:rPr>
                <w:rFonts w:ascii="Times New Roman" w:hAnsi="Times New Roman" w:cs="Times New Roman"/>
                <w:sz w:val="16"/>
                <w:szCs w:val="16"/>
              </w:rPr>
              <w:t xml:space="preserve"> farkı nedir?</w:t>
            </w:r>
          </w:p>
          <w:p w14:paraId="164A6CF9" w14:textId="40435450" w:rsidR="00892A92" w:rsidRPr="00FA528D" w:rsidRDefault="00892A92" w:rsidP="002C76F3">
            <w:pPr>
              <w:rPr>
                <w:rFonts w:ascii="Times New Roman" w:hAnsi="Times New Roman" w:cs="Times New Roman"/>
                <w:sz w:val="16"/>
                <w:szCs w:val="16"/>
              </w:rPr>
            </w:pPr>
          </w:p>
          <w:p w14:paraId="79F6B4C9" w14:textId="2D07EF06" w:rsidR="00892A92" w:rsidRDefault="00892A92" w:rsidP="00892A92">
            <w:pPr>
              <w:rPr>
                <w:rFonts w:ascii="Times New Roman" w:hAnsi="Times New Roman" w:cs="Times New Roman"/>
                <w:sz w:val="16"/>
                <w:szCs w:val="16"/>
              </w:rPr>
            </w:pPr>
            <w:r w:rsidRPr="00FA528D">
              <w:rPr>
                <w:rFonts w:ascii="Times New Roman" w:hAnsi="Times New Roman" w:cs="Times New Roman"/>
                <w:sz w:val="16"/>
                <w:szCs w:val="16"/>
              </w:rPr>
              <w:t>Sosyal etkini artırmak için planın ne?</w:t>
            </w:r>
          </w:p>
          <w:p w14:paraId="246985D5" w14:textId="5F1B393A" w:rsidR="004B4F10" w:rsidRDefault="004B4F10" w:rsidP="00892A92">
            <w:pPr>
              <w:rPr>
                <w:rFonts w:ascii="Times New Roman" w:hAnsi="Times New Roman" w:cs="Times New Roman"/>
                <w:sz w:val="16"/>
                <w:szCs w:val="16"/>
              </w:rPr>
            </w:pPr>
          </w:p>
          <w:p w14:paraId="326F41DC" w14:textId="10750C54" w:rsidR="004B4F10" w:rsidRPr="00B66288" w:rsidRDefault="004B4F10" w:rsidP="00892A92">
            <w:pPr>
              <w:rPr>
                <w:rFonts w:ascii="Times New Roman" w:hAnsi="Times New Roman" w:cs="Times New Roman"/>
                <w:b/>
                <w:sz w:val="16"/>
                <w:szCs w:val="16"/>
              </w:rPr>
            </w:pPr>
            <w:r w:rsidRPr="00B66288">
              <w:rPr>
                <w:rFonts w:ascii="Times New Roman" w:hAnsi="Times New Roman" w:cs="Times New Roman"/>
                <w:b/>
                <w:sz w:val="16"/>
                <w:szCs w:val="16"/>
              </w:rPr>
              <w:t xml:space="preserve">Önerdiğiniz yenilik hangi Sürdürülebilir Kalkınma Amaçlarına hizmet </w:t>
            </w:r>
            <w:proofErr w:type="gramStart"/>
            <w:r w:rsidRPr="00B66288">
              <w:rPr>
                <w:rFonts w:ascii="Times New Roman" w:hAnsi="Times New Roman" w:cs="Times New Roman"/>
                <w:b/>
                <w:sz w:val="16"/>
                <w:szCs w:val="16"/>
              </w:rPr>
              <w:t>ediyor?</w:t>
            </w:r>
            <w:r w:rsidR="00D02F2F">
              <w:rPr>
                <w:rFonts w:ascii="Times New Roman" w:hAnsi="Times New Roman" w:cs="Times New Roman"/>
                <w:b/>
                <w:sz w:val="16"/>
                <w:szCs w:val="16"/>
              </w:rPr>
              <w:t>*</w:t>
            </w:r>
            <w:proofErr w:type="gramEnd"/>
          </w:p>
          <w:p w14:paraId="006E3BFB" w14:textId="77777777" w:rsidR="00896094" w:rsidRPr="00FA528D" w:rsidRDefault="00896094" w:rsidP="002C76F3">
            <w:pPr>
              <w:rPr>
                <w:rFonts w:ascii="Times New Roman" w:hAnsi="Times New Roman" w:cs="Times New Roman"/>
                <w:sz w:val="16"/>
                <w:szCs w:val="16"/>
              </w:rPr>
            </w:pPr>
          </w:p>
          <w:p w14:paraId="3FF9CAFF" w14:textId="4CAA6780" w:rsidR="00896094" w:rsidRPr="00FA528D" w:rsidRDefault="00896094" w:rsidP="002C76F3">
            <w:pPr>
              <w:rPr>
                <w:rFonts w:ascii="Times New Roman" w:hAnsi="Times New Roman" w:cs="Times New Roman"/>
                <w:b/>
                <w:color w:val="9966FF"/>
                <w:sz w:val="16"/>
                <w:szCs w:val="16"/>
              </w:rPr>
            </w:pPr>
          </w:p>
          <w:p w14:paraId="6CED5F4B" w14:textId="77777777" w:rsidR="00896094" w:rsidRPr="00FA528D" w:rsidRDefault="00896094" w:rsidP="002C76F3">
            <w:pPr>
              <w:rPr>
                <w:rFonts w:ascii="Times New Roman" w:hAnsi="Times New Roman" w:cs="Times New Roman"/>
                <w:sz w:val="16"/>
                <w:szCs w:val="16"/>
              </w:rPr>
            </w:pPr>
          </w:p>
        </w:tc>
        <w:tc>
          <w:tcPr>
            <w:tcW w:w="2693" w:type="dxa"/>
            <w:vMerge w:val="restart"/>
          </w:tcPr>
          <w:p w14:paraId="696DA519" w14:textId="0DCDB8D5" w:rsidR="00896094" w:rsidRPr="00FA528D" w:rsidRDefault="00896094" w:rsidP="002C76F3">
            <w:pPr>
              <w:rPr>
                <w:rFonts w:ascii="Times New Roman" w:hAnsi="Times New Roman" w:cs="Times New Roman"/>
                <w:b/>
                <w:sz w:val="16"/>
                <w:szCs w:val="16"/>
              </w:rPr>
            </w:pPr>
            <w:r w:rsidRPr="00FA528D">
              <w:rPr>
                <w:rFonts w:ascii="Times New Roman" w:hAnsi="Times New Roman" w:cs="Times New Roman"/>
                <w:b/>
                <w:sz w:val="16"/>
                <w:szCs w:val="16"/>
              </w:rPr>
              <w:t>Yararlanıcılar</w:t>
            </w:r>
          </w:p>
          <w:p w14:paraId="2E639CCE" w14:textId="77777777" w:rsidR="00896094" w:rsidRPr="00FA528D" w:rsidRDefault="00896094" w:rsidP="002C76F3">
            <w:pPr>
              <w:rPr>
                <w:rFonts w:ascii="Times New Roman" w:hAnsi="Times New Roman" w:cs="Times New Roman"/>
                <w:sz w:val="16"/>
                <w:szCs w:val="16"/>
              </w:rPr>
            </w:pPr>
          </w:p>
          <w:p w14:paraId="3E8353D1" w14:textId="49BA2954" w:rsidR="00896094" w:rsidRPr="00FA528D" w:rsidRDefault="00896094" w:rsidP="002C76F3">
            <w:pPr>
              <w:rPr>
                <w:rFonts w:ascii="Times New Roman" w:hAnsi="Times New Roman" w:cs="Times New Roman"/>
                <w:sz w:val="16"/>
                <w:szCs w:val="16"/>
              </w:rPr>
            </w:pPr>
            <w:r w:rsidRPr="00FA528D">
              <w:rPr>
                <w:rFonts w:ascii="Times New Roman" w:hAnsi="Times New Roman" w:cs="Times New Roman"/>
                <w:sz w:val="16"/>
                <w:szCs w:val="16"/>
              </w:rPr>
              <w:t>Proje sonucundaki müdahalenden kim yararlanacak? Kimin için değer yaratıyorsun?</w:t>
            </w:r>
          </w:p>
          <w:p w14:paraId="4F334F9E" w14:textId="77777777" w:rsidR="00896094" w:rsidRPr="00FA528D" w:rsidRDefault="00896094" w:rsidP="002C76F3">
            <w:pPr>
              <w:rPr>
                <w:rFonts w:ascii="Times New Roman" w:hAnsi="Times New Roman" w:cs="Times New Roman"/>
                <w:b/>
                <w:color w:val="9966FF"/>
                <w:sz w:val="16"/>
                <w:szCs w:val="16"/>
              </w:rPr>
            </w:pPr>
          </w:p>
          <w:p w14:paraId="468D22F6" w14:textId="77777777" w:rsidR="00896094" w:rsidRPr="00FA528D" w:rsidRDefault="00896094" w:rsidP="007240E9">
            <w:pPr>
              <w:rPr>
                <w:rFonts w:ascii="Times New Roman" w:hAnsi="Times New Roman" w:cs="Times New Roman"/>
                <w:sz w:val="16"/>
                <w:szCs w:val="16"/>
              </w:rPr>
            </w:pPr>
          </w:p>
          <w:p w14:paraId="2F8314F4" w14:textId="77777777" w:rsidR="00896094" w:rsidRPr="00FA528D" w:rsidRDefault="00896094" w:rsidP="007240E9">
            <w:pPr>
              <w:rPr>
                <w:rFonts w:ascii="Times New Roman" w:hAnsi="Times New Roman" w:cs="Times New Roman"/>
                <w:sz w:val="16"/>
                <w:szCs w:val="16"/>
              </w:rPr>
            </w:pPr>
          </w:p>
          <w:p w14:paraId="52C7A975" w14:textId="77777777" w:rsidR="00896094" w:rsidRPr="00FA528D" w:rsidRDefault="00896094" w:rsidP="007240E9">
            <w:pPr>
              <w:rPr>
                <w:rFonts w:ascii="Times New Roman" w:hAnsi="Times New Roman" w:cs="Times New Roman"/>
                <w:sz w:val="16"/>
                <w:szCs w:val="16"/>
              </w:rPr>
            </w:pPr>
          </w:p>
          <w:p w14:paraId="50BCDF05" w14:textId="77777777" w:rsidR="00896094" w:rsidRPr="00FA528D" w:rsidRDefault="00896094" w:rsidP="007240E9">
            <w:pPr>
              <w:rPr>
                <w:rFonts w:ascii="Times New Roman" w:hAnsi="Times New Roman" w:cs="Times New Roman"/>
                <w:sz w:val="16"/>
                <w:szCs w:val="16"/>
              </w:rPr>
            </w:pPr>
          </w:p>
          <w:p w14:paraId="7E82404E" w14:textId="05D04B78" w:rsidR="00896094" w:rsidRPr="00FA528D" w:rsidRDefault="00896094" w:rsidP="007240E9">
            <w:pPr>
              <w:rPr>
                <w:rFonts w:ascii="Times New Roman" w:hAnsi="Times New Roman" w:cs="Times New Roman"/>
                <w:b/>
                <w:color w:val="9966FF"/>
                <w:sz w:val="16"/>
                <w:szCs w:val="16"/>
              </w:rPr>
            </w:pPr>
          </w:p>
        </w:tc>
        <w:tc>
          <w:tcPr>
            <w:tcW w:w="2622" w:type="dxa"/>
            <w:vMerge w:val="restart"/>
          </w:tcPr>
          <w:p w14:paraId="65E9DD5B" w14:textId="77777777" w:rsidR="00896094" w:rsidRPr="00FA528D" w:rsidRDefault="00896094" w:rsidP="002C76F3">
            <w:pPr>
              <w:rPr>
                <w:rFonts w:ascii="Times New Roman" w:hAnsi="Times New Roman" w:cs="Times New Roman"/>
                <w:b/>
                <w:sz w:val="16"/>
                <w:szCs w:val="16"/>
              </w:rPr>
            </w:pPr>
            <w:r w:rsidRPr="00FA528D">
              <w:rPr>
                <w:rFonts w:ascii="Times New Roman" w:hAnsi="Times New Roman" w:cs="Times New Roman"/>
                <w:b/>
                <w:sz w:val="16"/>
                <w:szCs w:val="16"/>
              </w:rPr>
              <w:t xml:space="preserve">Ortam </w:t>
            </w:r>
          </w:p>
          <w:p w14:paraId="57DDD0FC" w14:textId="77777777" w:rsidR="00896094" w:rsidRPr="00FA528D" w:rsidRDefault="00896094" w:rsidP="002C76F3">
            <w:pPr>
              <w:rPr>
                <w:rFonts w:ascii="Times New Roman" w:hAnsi="Times New Roman" w:cs="Times New Roman"/>
                <w:sz w:val="16"/>
                <w:szCs w:val="16"/>
              </w:rPr>
            </w:pPr>
          </w:p>
          <w:p w14:paraId="73A74715" w14:textId="77777777" w:rsidR="00896094" w:rsidRPr="00FA528D" w:rsidRDefault="00896094" w:rsidP="002C76F3">
            <w:pPr>
              <w:rPr>
                <w:rFonts w:ascii="Times New Roman" w:hAnsi="Times New Roman" w:cs="Times New Roman"/>
                <w:sz w:val="16"/>
                <w:szCs w:val="16"/>
              </w:rPr>
            </w:pPr>
          </w:p>
          <w:p w14:paraId="735EF446" w14:textId="1B3BAA4D" w:rsidR="00896094" w:rsidRPr="00FA528D" w:rsidRDefault="00896094" w:rsidP="002C76F3">
            <w:pPr>
              <w:rPr>
                <w:rFonts w:ascii="Times New Roman" w:hAnsi="Times New Roman" w:cs="Times New Roman"/>
                <w:sz w:val="16"/>
                <w:szCs w:val="16"/>
              </w:rPr>
            </w:pPr>
            <w:r w:rsidRPr="00FA528D">
              <w:rPr>
                <w:rFonts w:ascii="Times New Roman" w:hAnsi="Times New Roman" w:cs="Times New Roman"/>
                <w:sz w:val="16"/>
                <w:szCs w:val="16"/>
              </w:rPr>
              <w:t>Hangi sosyal, ekonomi ve teknolojik değişimler projenizi etkileyebilir?</w:t>
            </w:r>
          </w:p>
          <w:p w14:paraId="5B010A76" w14:textId="51FB3D70" w:rsidR="00896094" w:rsidRPr="00FA528D" w:rsidRDefault="00896094" w:rsidP="002C76F3">
            <w:pPr>
              <w:rPr>
                <w:rFonts w:ascii="Times New Roman" w:hAnsi="Times New Roman" w:cs="Times New Roman"/>
                <w:sz w:val="16"/>
                <w:szCs w:val="16"/>
              </w:rPr>
            </w:pPr>
          </w:p>
          <w:p w14:paraId="395F1EA7" w14:textId="77777777" w:rsidR="00896094" w:rsidRPr="00FA528D" w:rsidRDefault="00896094" w:rsidP="00896094">
            <w:pPr>
              <w:rPr>
                <w:rFonts w:ascii="Times New Roman" w:hAnsi="Times New Roman" w:cs="Times New Roman"/>
                <w:sz w:val="16"/>
                <w:szCs w:val="16"/>
              </w:rPr>
            </w:pPr>
            <w:r w:rsidRPr="00FA528D">
              <w:rPr>
                <w:rFonts w:ascii="Times New Roman" w:hAnsi="Times New Roman" w:cs="Times New Roman"/>
                <w:sz w:val="16"/>
                <w:szCs w:val="16"/>
              </w:rPr>
              <w:t xml:space="preserve">Çalışma alanında özel izin ve erişimlere ihtiyacınız olacak mı? </w:t>
            </w:r>
          </w:p>
          <w:p w14:paraId="2E70D318" w14:textId="77777777" w:rsidR="00896094" w:rsidRPr="00FA528D" w:rsidRDefault="00896094" w:rsidP="002C76F3">
            <w:pPr>
              <w:rPr>
                <w:rFonts w:ascii="Times New Roman" w:hAnsi="Times New Roman" w:cs="Times New Roman"/>
                <w:sz w:val="16"/>
                <w:szCs w:val="16"/>
              </w:rPr>
            </w:pPr>
          </w:p>
          <w:p w14:paraId="1CCE272E" w14:textId="77777777" w:rsidR="00896094" w:rsidRPr="00FA528D" w:rsidRDefault="00896094" w:rsidP="002C76F3">
            <w:pPr>
              <w:rPr>
                <w:rFonts w:ascii="Times New Roman" w:hAnsi="Times New Roman" w:cs="Times New Roman"/>
                <w:sz w:val="16"/>
                <w:szCs w:val="16"/>
              </w:rPr>
            </w:pPr>
          </w:p>
          <w:p w14:paraId="44BD0AD9" w14:textId="101C5EE0" w:rsidR="00896094" w:rsidRPr="00FA528D" w:rsidRDefault="00896094" w:rsidP="002C76F3">
            <w:pPr>
              <w:rPr>
                <w:rFonts w:ascii="Times New Roman" w:hAnsi="Times New Roman" w:cs="Times New Roman"/>
                <w:sz w:val="16"/>
                <w:szCs w:val="16"/>
              </w:rPr>
            </w:pPr>
            <w:r w:rsidRPr="00FA528D">
              <w:rPr>
                <w:rFonts w:ascii="Times New Roman" w:hAnsi="Times New Roman" w:cs="Times New Roman"/>
                <w:sz w:val="16"/>
                <w:szCs w:val="16"/>
              </w:rPr>
              <w:t>Projenin gerçekleşmesi için kurumunuzun ya da diğer kamu kurumlarının yasal düzenlemeler yapması gerekiyor mu?</w:t>
            </w:r>
          </w:p>
          <w:p w14:paraId="23560CA9" w14:textId="77777777" w:rsidR="00896094" w:rsidRPr="00FA528D" w:rsidRDefault="00896094" w:rsidP="002C76F3">
            <w:pPr>
              <w:rPr>
                <w:rFonts w:ascii="Times New Roman" w:hAnsi="Times New Roman" w:cs="Times New Roman"/>
                <w:sz w:val="16"/>
                <w:szCs w:val="16"/>
              </w:rPr>
            </w:pPr>
          </w:p>
          <w:p w14:paraId="37308377" w14:textId="77777777" w:rsidR="00896094" w:rsidRPr="00FA528D" w:rsidRDefault="00896094" w:rsidP="002C76F3">
            <w:pPr>
              <w:rPr>
                <w:rFonts w:ascii="Times New Roman" w:hAnsi="Times New Roman" w:cs="Times New Roman"/>
                <w:sz w:val="16"/>
                <w:szCs w:val="16"/>
              </w:rPr>
            </w:pPr>
          </w:p>
          <w:p w14:paraId="5B303E6D" w14:textId="77777777" w:rsidR="00896094" w:rsidRPr="00FA528D" w:rsidRDefault="00896094" w:rsidP="002C76F3">
            <w:pPr>
              <w:rPr>
                <w:rFonts w:ascii="Times New Roman" w:hAnsi="Times New Roman" w:cs="Times New Roman"/>
                <w:color w:val="9966FF"/>
                <w:sz w:val="16"/>
                <w:szCs w:val="16"/>
              </w:rPr>
            </w:pPr>
          </w:p>
        </w:tc>
      </w:tr>
      <w:tr w:rsidR="00896094" w:rsidRPr="00FA528D" w14:paraId="71E573CE" w14:textId="77777777" w:rsidTr="00E22637">
        <w:trPr>
          <w:trHeight w:val="1117"/>
        </w:trPr>
        <w:tc>
          <w:tcPr>
            <w:tcW w:w="2727" w:type="dxa"/>
            <w:vMerge/>
          </w:tcPr>
          <w:p w14:paraId="43D6AA29" w14:textId="77777777" w:rsidR="00896094" w:rsidRPr="00FA528D" w:rsidRDefault="00896094" w:rsidP="002C76F3">
            <w:pPr>
              <w:rPr>
                <w:rFonts w:ascii="Times New Roman" w:hAnsi="Times New Roman" w:cs="Times New Roman"/>
                <w:b/>
                <w:sz w:val="16"/>
                <w:szCs w:val="16"/>
              </w:rPr>
            </w:pPr>
          </w:p>
        </w:tc>
        <w:tc>
          <w:tcPr>
            <w:tcW w:w="2752" w:type="dxa"/>
            <w:vMerge/>
          </w:tcPr>
          <w:p w14:paraId="1D4AB546" w14:textId="77777777" w:rsidR="00896094" w:rsidRPr="00FA528D" w:rsidRDefault="00896094" w:rsidP="002C76F3">
            <w:pPr>
              <w:rPr>
                <w:rFonts w:ascii="Times New Roman" w:hAnsi="Times New Roman" w:cs="Times New Roman"/>
                <w:b/>
                <w:sz w:val="16"/>
                <w:szCs w:val="16"/>
              </w:rPr>
            </w:pPr>
          </w:p>
        </w:tc>
        <w:tc>
          <w:tcPr>
            <w:tcW w:w="3418" w:type="dxa"/>
            <w:vMerge w:val="restart"/>
            <w:shd w:val="clear" w:color="auto" w:fill="auto"/>
          </w:tcPr>
          <w:p w14:paraId="34D0D5CF" w14:textId="047198B1" w:rsidR="00896094" w:rsidRPr="00FA528D" w:rsidRDefault="00896094" w:rsidP="00896094">
            <w:pPr>
              <w:rPr>
                <w:rFonts w:ascii="Times New Roman" w:hAnsi="Times New Roman" w:cs="Times New Roman"/>
                <w:b/>
                <w:sz w:val="16"/>
                <w:szCs w:val="16"/>
              </w:rPr>
            </w:pPr>
            <w:r w:rsidRPr="00FA528D">
              <w:rPr>
                <w:rFonts w:ascii="Times New Roman" w:hAnsi="Times New Roman" w:cs="Times New Roman"/>
                <w:b/>
                <w:sz w:val="16"/>
                <w:szCs w:val="16"/>
              </w:rPr>
              <w:t xml:space="preserve">Sosyal Etki </w:t>
            </w:r>
          </w:p>
          <w:p w14:paraId="14FB6A83" w14:textId="0C31DD83" w:rsidR="00892A92" w:rsidRPr="00FA528D" w:rsidRDefault="00892A92" w:rsidP="00896094">
            <w:pPr>
              <w:rPr>
                <w:rFonts w:ascii="Times New Roman" w:hAnsi="Times New Roman" w:cs="Times New Roman"/>
                <w:b/>
                <w:sz w:val="16"/>
                <w:szCs w:val="16"/>
              </w:rPr>
            </w:pPr>
          </w:p>
          <w:p w14:paraId="0B1488D2" w14:textId="77777777" w:rsidR="00892A92" w:rsidRPr="00FA528D" w:rsidRDefault="00892A92" w:rsidP="00892A92">
            <w:pPr>
              <w:rPr>
                <w:rFonts w:ascii="Times New Roman" w:hAnsi="Times New Roman" w:cs="Times New Roman"/>
                <w:sz w:val="16"/>
                <w:szCs w:val="16"/>
              </w:rPr>
            </w:pPr>
            <w:r w:rsidRPr="00FA528D">
              <w:rPr>
                <w:rFonts w:ascii="Times New Roman" w:hAnsi="Times New Roman" w:cs="Times New Roman"/>
                <w:sz w:val="16"/>
                <w:szCs w:val="16"/>
              </w:rPr>
              <w:t>Nasıl bir sosyal etki yaratacaksın? Negatif etkiler neler olabilir?</w:t>
            </w:r>
          </w:p>
          <w:p w14:paraId="700BADB9" w14:textId="77777777" w:rsidR="00892A92" w:rsidRPr="00FA528D" w:rsidRDefault="00892A92" w:rsidP="00896094">
            <w:pPr>
              <w:rPr>
                <w:rFonts w:ascii="Times New Roman" w:hAnsi="Times New Roman" w:cs="Times New Roman"/>
                <w:b/>
                <w:sz w:val="16"/>
                <w:szCs w:val="16"/>
              </w:rPr>
            </w:pPr>
          </w:p>
          <w:p w14:paraId="0D5930EC" w14:textId="77777777" w:rsidR="00896094" w:rsidRPr="00FA528D" w:rsidRDefault="00896094" w:rsidP="00896094">
            <w:pPr>
              <w:rPr>
                <w:rFonts w:ascii="Times New Roman" w:hAnsi="Times New Roman" w:cs="Times New Roman"/>
                <w:sz w:val="16"/>
                <w:szCs w:val="16"/>
              </w:rPr>
            </w:pPr>
          </w:p>
          <w:p w14:paraId="289A3452" w14:textId="2DD1A872" w:rsidR="00896094" w:rsidRPr="00FA528D" w:rsidRDefault="00896094" w:rsidP="00896094">
            <w:pPr>
              <w:rPr>
                <w:rFonts w:ascii="Times New Roman" w:hAnsi="Times New Roman" w:cs="Times New Roman"/>
                <w:sz w:val="16"/>
                <w:szCs w:val="16"/>
              </w:rPr>
            </w:pPr>
            <w:r w:rsidRPr="00FA528D">
              <w:rPr>
                <w:rFonts w:ascii="Times New Roman" w:hAnsi="Times New Roman" w:cs="Times New Roman"/>
                <w:sz w:val="16"/>
                <w:szCs w:val="16"/>
              </w:rPr>
              <w:t>Sosyal etkini nasıl ölçeceksin?</w:t>
            </w:r>
          </w:p>
          <w:p w14:paraId="5F37F42E" w14:textId="77777777" w:rsidR="00892A92" w:rsidRPr="00FA528D" w:rsidRDefault="00892A92" w:rsidP="00896094">
            <w:pPr>
              <w:rPr>
                <w:rFonts w:ascii="Times New Roman" w:hAnsi="Times New Roman" w:cs="Times New Roman"/>
                <w:sz w:val="16"/>
                <w:szCs w:val="16"/>
              </w:rPr>
            </w:pPr>
          </w:p>
          <w:p w14:paraId="7F88B663" w14:textId="77777777" w:rsidR="00892A92" w:rsidRPr="00FA528D" w:rsidRDefault="00892A92" w:rsidP="00896094">
            <w:pPr>
              <w:rPr>
                <w:rFonts w:ascii="Times New Roman" w:hAnsi="Times New Roman" w:cs="Times New Roman"/>
                <w:sz w:val="16"/>
                <w:szCs w:val="16"/>
              </w:rPr>
            </w:pPr>
          </w:p>
          <w:p w14:paraId="3248F02C" w14:textId="77777777" w:rsidR="00896094" w:rsidRPr="00FA528D" w:rsidRDefault="00896094" w:rsidP="00896094">
            <w:pPr>
              <w:rPr>
                <w:rFonts w:ascii="Times New Roman" w:hAnsi="Times New Roman" w:cs="Times New Roman"/>
                <w:sz w:val="16"/>
                <w:szCs w:val="16"/>
              </w:rPr>
            </w:pPr>
            <w:r w:rsidRPr="00FA528D">
              <w:rPr>
                <w:rFonts w:ascii="Times New Roman" w:hAnsi="Times New Roman" w:cs="Times New Roman"/>
                <w:sz w:val="16"/>
                <w:szCs w:val="16"/>
              </w:rPr>
              <w:t>Müdahalenden olumsuz etkilenebilecek gruplar var mı?</w:t>
            </w:r>
          </w:p>
          <w:p w14:paraId="3D4694BA" w14:textId="3332995C" w:rsidR="00896094" w:rsidRPr="00FA528D" w:rsidRDefault="00896094" w:rsidP="002C76F3">
            <w:pPr>
              <w:rPr>
                <w:rFonts w:ascii="Times New Roman" w:hAnsi="Times New Roman" w:cs="Times New Roman"/>
                <w:b/>
                <w:sz w:val="16"/>
                <w:szCs w:val="16"/>
              </w:rPr>
            </w:pPr>
          </w:p>
        </w:tc>
        <w:tc>
          <w:tcPr>
            <w:tcW w:w="2693" w:type="dxa"/>
            <w:vMerge/>
          </w:tcPr>
          <w:p w14:paraId="57C4765E" w14:textId="77777777" w:rsidR="00896094" w:rsidRPr="00FA528D" w:rsidRDefault="00896094" w:rsidP="007240E9">
            <w:pPr>
              <w:rPr>
                <w:rFonts w:ascii="Times New Roman" w:hAnsi="Times New Roman" w:cs="Times New Roman"/>
                <w:b/>
                <w:sz w:val="16"/>
                <w:szCs w:val="16"/>
              </w:rPr>
            </w:pPr>
          </w:p>
        </w:tc>
        <w:tc>
          <w:tcPr>
            <w:tcW w:w="2622" w:type="dxa"/>
            <w:vMerge/>
          </w:tcPr>
          <w:p w14:paraId="26FDCE70" w14:textId="77777777" w:rsidR="00896094" w:rsidRPr="00FA528D" w:rsidRDefault="00896094" w:rsidP="002C76F3">
            <w:pPr>
              <w:rPr>
                <w:rFonts w:ascii="Times New Roman" w:hAnsi="Times New Roman" w:cs="Times New Roman"/>
                <w:sz w:val="16"/>
                <w:szCs w:val="16"/>
              </w:rPr>
            </w:pPr>
          </w:p>
        </w:tc>
      </w:tr>
      <w:tr w:rsidR="00896094" w:rsidRPr="00FA528D" w14:paraId="2D7DA940" w14:textId="77777777" w:rsidTr="00E22637">
        <w:trPr>
          <w:trHeight w:val="2530"/>
        </w:trPr>
        <w:tc>
          <w:tcPr>
            <w:tcW w:w="2727" w:type="dxa"/>
          </w:tcPr>
          <w:p w14:paraId="0A988CDE" w14:textId="77777777" w:rsidR="00896094" w:rsidRPr="00FA528D" w:rsidRDefault="00896094" w:rsidP="002C76F3">
            <w:pPr>
              <w:rPr>
                <w:rFonts w:ascii="Times New Roman" w:hAnsi="Times New Roman" w:cs="Times New Roman"/>
                <w:b/>
                <w:sz w:val="16"/>
                <w:szCs w:val="16"/>
              </w:rPr>
            </w:pPr>
            <w:r w:rsidRPr="00FA528D">
              <w:rPr>
                <w:rFonts w:ascii="Times New Roman" w:hAnsi="Times New Roman" w:cs="Times New Roman"/>
                <w:b/>
                <w:sz w:val="16"/>
                <w:szCs w:val="16"/>
              </w:rPr>
              <w:t xml:space="preserve">Ortaklar ve Kilit </w:t>
            </w:r>
          </w:p>
          <w:p w14:paraId="1960CAD6" w14:textId="77777777" w:rsidR="00896094" w:rsidRPr="00FA528D" w:rsidRDefault="00896094" w:rsidP="002C76F3">
            <w:pPr>
              <w:rPr>
                <w:rFonts w:ascii="Times New Roman" w:hAnsi="Times New Roman" w:cs="Times New Roman"/>
                <w:sz w:val="16"/>
                <w:szCs w:val="16"/>
              </w:rPr>
            </w:pPr>
            <w:r w:rsidRPr="00FA528D">
              <w:rPr>
                <w:rFonts w:ascii="Times New Roman" w:hAnsi="Times New Roman" w:cs="Times New Roman"/>
                <w:b/>
                <w:sz w:val="16"/>
                <w:szCs w:val="16"/>
              </w:rPr>
              <w:t>Paydaşlar</w:t>
            </w:r>
            <w:r w:rsidRPr="00FA528D">
              <w:rPr>
                <w:rFonts w:ascii="Times New Roman" w:hAnsi="Times New Roman" w:cs="Times New Roman"/>
                <w:sz w:val="16"/>
                <w:szCs w:val="16"/>
              </w:rPr>
              <w:t xml:space="preserve"> </w:t>
            </w:r>
          </w:p>
          <w:p w14:paraId="31523156" w14:textId="77777777" w:rsidR="00896094" w:rsidRPr="00FA528D" w:rsidRDefault="00896094" w:rsidP="002C76F3">
            <w:pPr>
              <w:rPr>
                <w:rFonts w:ascii="Times New Roman" w:hAnsi="Times New Roman" w:cs="Times New Roman"/>
                <w:sz w:val="16"/>
                <w:szCs w:val="16"/>
              </w:rPr>
            </w:pPr>
          </w:p>
          <w:p w14:paraId="393B6F8F" w14:textId="77777777" w:rsidR="00896094" w:rsidRPr="00FA528D" w:rsidRDefault="00896094" w:rsidP="002C76F3">
            <w:pPr>
              <w:rPr>
                <w:rFonts w:ascii="Times New Roman" w:hAnsi="Times New Roman" w:cs="Times New Roman"/>
                <w:sz w:val="16"/>
                <w:szCs w:val="16"/>
              </w:rPr>
            </w:pPr>
          </w:p>
          <w:p w14:paraId="38338715" w14:textId="166C0E67" w:rsidR="00896094" w:rsidRPr="00FA528D" w:rsidRDefault="00896094" w:rsidP="002C76F3">
            <w:pPr>
              <w:rPr>
                <w:rFonts w:ascii="Times New Roman" w:hAnsi="Times New Roman" w:cs="Times New Roman"/>
                <w:sz w:val="16"/>
                <w:szCs w:val="16"/>
              </w:rPr>
            </w:pPr>
            <w:r w:rsidRPr="00FA528D">
              <w:rPr>
                <w:rFonts w:ascii="Times New Roman" w:hAnsi="Times New Roman" w:cs="Times New Roman"/>
                <w:sz w:val="16"/>
                <w:szCs w:val="16"/>
              </w:rPr>
              <w:t xml:space="preserve">Çalışmalarında kimlerle ortaklık yapacaksınız? </w:t>
            </w:r>
          </w:p>
          <w:p w14:paraId="2BD20B12" w14:textId="77777777" w:rsidR="00896094" w:rsidRPr="00FA528D" w:rsidRDefault="00896094" w:rsidP="002C76F3">
            <w:pPr>
              <w:rPr>
                <w:rFonts w:ascii="Times New Roman" w:hAnsi="Times New Roman" w:cs="Times New Roman"/>
                <w:sz w:val="16"/>
                <w:szCs w:val="16"/>
              </w:rPr>
            </w:pPr>
          </w:p>
          <w:p w14:paraId="33FF6E3B" w14:textId="77777777" w:rsidR="00896094" w:rsidRPr="00FA528D" w:rsidRDefault="00896094" w:rsidP="002C76F3">
            <w:pPr>
              <w:rPr>
                <w:rFonts w:ascii="Times New Roman" w:hAnsi="Times New Roman" w:cs="Times New Roman"/>
                <w:sz w:val="16"/>
                <w:szCs w:val="16"/>
              </w:rPr>
            </w:pPr>
            <w:r w:rsidRPr="00FA528D">
              <w:rPr>
                <w:rFonts w:ascii="Times New Roman" w:hAnsi="Times New Roman" w:cs="Times New Roman"/>
                <w:sz w:val="16"/>
                <w:szCs w:val="16"/>
              </w:rPr>
              <w:t>Dâhil olacak olan kilit paydaşlar kimler?</w:t>
            </w:r>
          </w:p>
          <w:p w14:paraId="6934AC37" w14:textId="77777777" w:rsidR="00896094" w:rsidRPr="00FA528D" w:rsidRDefault="00896094" w:rsidP="002C76F3">
            <w:pPr>
              <w:rPr>
                <w:rFonts w:ascii="Times New Roman" w:hAnsi="Times New Roman" w:cs="Times New Roman"/>
                <w:sz w:val="16"/>
                <w:szCs w:val="16"/>
              </w:rPr>
            </w:pPr>
          </w:p>
          <w:p w14:paraId="690BDD9E" w14:textId="77777777" w:rsidR="00896094" w:rsidRPr="00FA528D" w:rsidRDefault="00896094" w:rsidP="00896094">
            <w:pPr>
              <w:rPr>
                <w:rFonts w:ascii="Times New Roman" w:hAnsi="Times New Roman" w:cs="Times New Roman"/>
                <w:sz w:val="16"/>
                <w:szCs w:val="16"/>
              </w:rPr>
            </w:pPr>
          </w:p>
        </w:tc>
        <w:tc>
          <w:tcPr>
            <w:tcW w:w="2752" w:type="dxa"/>
            <w:vMerge/>
          </w:tcPr>
          <w:p w14:paraId="0741DD5B" w14:textId="77777777" w:rsidR="00896094" w:rsidRPr="00FA528D" w:rsidRDefault="00896094" w:rsidP="002C76F3">
            <w:pPr>
              <w:rPr>
                <w:rFonts w:ascii="Times New Roman" w:hAnsi="Times New Roman" w:cs="Times New Roman"/>
                <w:sz w:val="16"/>
                <w:szCs w:val="16"/>
              </w:rPr>
            </w:pPr>
          </w:p>
        </w:tc>
        <w:tc>
          <w:tcPr>
            <w:tcW w:w="3418" w:type="dxa"/>
            <w:vMerge/>
          </w:tcPr>
          <w:p w14:paraId="2497C847" w14:textId="6B4576C2" w:rsidR="00896094" w:rsidRPr="00FA528D" w:rsidRDefault="00896094" w:rsidP="002C76F3">
            <w:pPr>
              <w:rPr>
                <w:rFonts w:ascii="Times New Roman" w:hAnsi="Times New Roman" w:cs="Times New Roman"/>
                <w:sz w:val="16"/>
                <w:szCs w:val="16"/>
              </w:rPr>
            </w:pPr>
          </w:p>
        </w:tc>
        <w:tc>
          <w:tcPr>
            <w:tcW w:w="2693" w:type="dxa"/>
            <w:vMerge/>
          </w:tcPr>
          <w:p w14:paraId="648A9A80" w14:textId="77777777" w:rsidR="00896094" w:rsidRPr="00FA528D" w:rsidRDefault="00896094" w:rsidP="007240E9">
            <w:pPr>
              <w:rPr>
                <w:rFonts w:ascii="Times New Roman" w:hAnsi="Times New Roman" w:cs="Times New Roman"/>
                <w:sz w:val="16"/>
                <w:szCs w:val="16"/>
              </w:rPr>
            </w:pPr>
          </w:p>
        </w:tc>
        <w:tc>
          <w:tcPr>
            <w:tcW w:w="2622" w:type="dxa"/>
          </w:tcPr>
          <w:p w14:paraId="3456141E" w14:textId="77777777" w:rsidR="00896094" w:rsidRPr="00FA528D" w:rsidRDefault="00896094" w:rsidP="002C76F3">
            <w:pPr>
              <w:rPr>
                <w:rFonts w:ascii="Times New Roman" w:hAnsi="Times New Roman" w:cs="Times New Roman"/>
                <w:b/>
                <w:sz w:val="16"/>
                <w:szCs w:val="16"/>
              </w:rPr>
            </w:pPr>
            <w:r w:rsidRPr="00FA528D">
              <w:rPr>
                <w:rFonts w:ascii="Times New Roman" w:hAnsi="Times New Roman" w:cs="Times New Roman"/>
                <w:b/>
                <w:sz w:val="16"/>
                <w:szCs w:val="16"/>
              </w:rPr>
              <w:t xml:space="preserve">Kanallar </w:t>
            </w:r>
          </w:p>
          <w:p w14:paraId="654E80CA" w14:textId="77777777" w:rsidR="00896094" w:rsidRPr="00FA528D" w:rsidRDefault="00896094" w:rsidP="002C76F3">
            <w:pPr>
              <w:rPr>
                <w:rFonts w:ascii="Times New Roman" w:hAnsi="Times New Roman" w:cs="Times New Roman"/>
                <w:sz w:val="16"/>
                <w:szCs w:val="16"/>
              </w:rPr>
            </w:pPr>
          </w:p>
          <w:p w14:paraId="0FAFA093" w14:textId="77777777" w:rsidR="00896094" w:rsidRPr="00FA528D" w:rsidRDefault="00896094" w:rsidP="002C76F3">
            <w:pPr>
              <w:rPr>
                <w:rFonts w:ascii="Times New Roman" w:hAnsi="Times New Roman" w:cs="Times New Roman"/>
                <w:sz w:val="16"/>
                <w:szCs w:val="16"/>
              </w:rPr>
            </w:pPr>
          </w:p>
          <w:p w14:paraId="24D4ACE9" w14:textId="667F2A08" w:rsidR="00896094" w:rsidRPr="00FA528D" w:rsidRDefault="00896094" w:rsidP="002C76F3">
            <w:pPr>
              <w:rPr>
                <w:rFonts w:ascii="Times New Roman" w:hAnsi="Times New Roman" w:cs="Times New Roman"/>
                <w:sz w:val="16"/>
                <w:szCs w:val="16"/>
              </w:rPr>
            </w:pPr>
            <w:r w:rsidRPr="00FA528D">
              <w:rPr>
                <w:rFonts w:ascii="Times New Roman" w:hAnsi="Times New Roman" w:cs="Times New Roman"/>
                <w:sz w:val="16"/>
                <w:szCs w:val="16"/>
              </w:rPr>
              <w:t xml:space="preserve">Farklı yararlanıcılara nasıl ulaşacaksınız? Projenizin kapsayıcılığını nasıl sağlayacaksınız? </w:t>
            </w:r>
          </w:p>
          <w:p w14:paraId="0DFA1B3F" w14:textId="77777777" w:rsidR="00896094" w:rsidRPr="00FA528D" w:rsidRDefault="00896094" w:rsidP="002C76F3">
            <w:pPr>
              <w:rPr>
                <w:rFonts w:ascii="Times New Roman" w:hAnsi="Times New Roman" w:cs="Times New Roman"/>
                <w:sz w:val="16"/>
                <w:szCs w:val="16"/>
              </w:rPr>
            </w:pPr>
          </w:p>
          <w:p w14:paraId="4EF406FE" w14:textId="77777777" w:rsidR="00896094" w:rsidRPr="00FA528D" w:rsidRDefault="00896094" w:rsidP="002C76F3">
            <w:pPr>
              <w:rPr>
                <w:rFonts w:ascii="Times New Roman" w:hAnsi="Times New Roman" w:cs="Times New Roman"/>
                <w:sz w:val="16"/>
                <w:szCs w:val="16"/>
              </w:rPr>
            </w:pPr>
          </w:p>
          <w:p w14:paraId="02BD2694" w14:textId="77777777" w:rsidR="00896094" w:rsidRPr="00FA528D" w:rsidRDefault="00896094" w:rsidP="002C76F3">
            <w:pPr>
              <w:rPr>
                <w:rFonts w:ascii="Times New Roman" w:hAnsi="Times New Roman" w:cs="Times New Roman"/>
                <w:sz w:val="16"/>
                <w:szCs w:val="16"/>
              </w:rPr>
            </w:pPr>
            <w:r w:rsidRPr="00FA528D">
              <w:rPr>
                <w:rFonts w:ascii="Times New Roman" w:hAnsi="Times New Roman" w:cs="Times New Roman"/>
                <w:sz w:val="16"/>
                <w:szCs w:val="16"/>
              </w:rPr>
              <w:t xml:space="preserve"> </w:t>
            </w:r>
          </w:p>
        </w:tc>
      </w:tr>
      <w:tr w:rsidR="00896094" w:rsidRPr="00FA528D" w14:paraId="7E2FEF61" w14:textId="77777777" w:rsidTr="00C62210">
        <w:trPr>
          <w:trHeight w:val="2408"/>
        </w:trPr>
        <w:tc>
          <w:tcPr>
            <w:tcW w:w="5479" w:type="dxa"/>
            <w:gridSpan w:val="2"/>
          </w:tcPr>
          <w:p w14:paraId="48D2B98B" w14:textId="77777777" w:rsidR="00896094" w:rsidRPr="00FA528D" w:rsidRDefault="00896094" w:rsidP="002C76F3">
            <w:pPr>
              <w:rPr>
                <w:rFonts w:ascii="Times New Roman" w:hAnsi="Times New Roman" w:cs="Times New Roman"/>
                <w:b/>
                <w:sz w:val="16"/>
                <w:szCs w:val="16"/>
              </w:rPr>
            </w:pPr>
            <w:r w:rsidRPr="00FA528D">
              <w:rPr>
                <w:rFonts w:ascii="Times New Roman" w:hAnsi="Times New Roman" w:cs="Times New Roman"/>
                <w:b/>
                <w:sz w:val="16"/>
                <w:szCs w:val="16"/>
              </w:rPr>
              <w:lastRenderedPageBreak/>
              <w:t xml:space="preserve">Maliyetler </w:t>
            </w:r>
          </w:p>
          <w:p w14:paraId="5724EA4D" w14:textId="77777777" w:rsidR="00896094" w:rsidRPr="00FA528D" w:rsidRDefault="00896094" w:rsidP="002C76F3">
            <w:pPr>
              <w:rPr>
                <w:rFonts w:ascii="Times New Roman" w:hAnsi="Times New Roman" w:cs="Times New Roman"/>
                <w:sz w:val="16"/>
                <w:szCs w:val="16"/>
              </w:rPr>
            </w:pPr>
          </w:p>
          <w:p w14:paraId="3E3D7FE3" w14:textId="77777777" w:rsidR="00896094" w:rsidRPr="00FA528D" w:rsidRDefault="00896094" w:rsidP="002C76F3">
            <w:pPr>
              <w:rPr>
                <w:rFonts w:ascii="Times New Roman" w:hAnsi="Times New Roman" w:cs="Times New Roman"/>
                <w:sz w:val="16"/>
                <w:szCs w:val="16"/>
              </w:rPr>
            </w:pPr>
          </w:p>
          <w:p w14:paraId="5860013A" w14:textId="3C0A9530" w:rsidR="00896094" w:rsidRPr="00FA528D" w:rsidRDefault="00896094" w:rsidP="002C76F3">
            <w:pPr>
              <w:rPr>
                <w:rFonts w:ascii="Times New Roman" w:hAnsi="Times New Roman" w:cs="Times New Roman"/>
                <w:sz w:val="16"/>
                <w:szCs w:val="16"/>
              </w:rPr>
            </w:pPr>
            <w:r w:rsidRPr="00FA528D">
              <w:rPr>
                <w:rFonts w:ascii="Times New Roman" w:hAnsi="Times New Roman" w:cs="Times New Roman"/>
                <w:sz w:val="16"/>
                <w:szCs w:val="16"/>
              </w:rPr>
              <w:t>En büyük maliyet kalemleriniz neler? % olarak ayrı ayrı sıralayın.</w:t>
            </w:r>
          </w:p>
          <w:p w14:paraId="761BFF22" w14:textId="7D0A168B" w:rsidR="00896094" w:rsidRPr="00FA528D" w:rsidRDefault="00896094" w:rsidP="002C76F3">
            <w:pPr>
              <w:rPr>
                <w:rFonts w:ascii="Times New Roman" w:hAnsi="Times New Roman" w:cs="Times New Roman"/>
                <w:sz w:val="16"/>
                <w:szCs w:val="16"/>
              </w:rPr>
            </w:pPr>
          </w:p>
        </w:tc>
        <w:tc>
          <w:tcPr>
            <w:tcW w:w="8733" w:type="dxa"/>
            <w:gridSpan w:val="3"/>
          </w:tcPr>
          <w:p w14:paraId="04AB15A5" w14:textId="77777777" w:rsidR="00896094" w:rsidRPr="00FA528D" w:rsidRDefault="00896094" w:rsidP="002C76F3">
            <w:pPr>
              <w:rPr>
                <w:rFonts w:ascii="Times New Roman" w:hAnsi="Times New Roman" w:cs="Times New Roman"/>
                <w:b/>
                <w:sz w:val="16"/>
                <w:szCs w:val="16"/>
              </w:rPr>
            </w:pPr>
            <w:r w:rsidRPr="00FA528D">
              <w:rPr>
                <w:rFonts w:ascii="Times New Roman" w:hAnsi="Times New Roman" w:cs="Times New Roman"/>
                <w:b/>
                <w:sz w:val="16"/>
                <w:szCs w:val="16"/>
              </w:rPr>
              <w:t>Sürdürülebilirlik</w:t>
            </w:r>
          </w:p>
          <w:p w14:paraId="3269FD7C" w14:textId="77777777" w:rsidR="00896094" w:rsidRPr="00FA528D" w:rsidRDefault="00896094" w:rsidP="002C76F3">
            <w:pPr>
              <w:rPr>
                <w:rFonts w:ascii="Times New Roman" w:hAnsi="Times New Roman" w:cs="Times New Roman"/>
                <w:sz w:val="16"/>
                <w:szCs w:val="16"/>
              </w:rPr>
            </w:pPr>
          </w:p>
          <w:p w14:paraId="272E4DC6" w14:textId="77777777" w:rsidR="00896094" w:rsidRPr="00FA528D" w:rsidRDefault="00896094" w:rsidP="002C76F3">
            <w:pPr>
              <w:rPr>
                <w:rFonts w:ascii="Times New Roman" w:hAnsi="Times New Roman" w:cs="Times New Roman"/>
                <w:sz w:val="16"/>
                <w:szCs w:val="16"/>
              </w:rPr>
            </w:pPr>
          </w:p>
          <w:p w14:paraId="589F9BFC" w14:textId="0A4F5D11" w:rsidR="00896094" w:rsidRPr="00FA528D" w:rsidRDefault="00896094" w:rsidP="002C76F3">
            <w:pPr>
              <w:rPr>
                <w:rFonts w:ascii="Times New Roman" w:hAnsi="Times New Roman" w:cs="Times New Roman"/>
                <w:sz w:val="16"/>
                <w:szCs w:val="16"/>
              </w:rPr>
            </w:pPr>
            <w:r w:rsidRPr="00FA528D">
              <w:rPr>
                <w:rFonts w:ascii="Times New Roman" w:hAnsi="Times New Roman" w:cs="Times New Roman"/>
                <w:sz w:val="16"/>
                <w:szCs w:val="16"/>
              </w:rPr>
              <w:t xml:space="preserve">Sürdürülebilir bir yapı için aldığın önlemler ne? </w:t>
            </w:r>
            <w:r w:rsidR="00892A92" w:rsidRPr="00FA528D">
              <w:rPr>
                <w:rFonts w:ascii="Times New Roman" w:hAnsi="Times New Roman" w:cs="Times New Roman"/>
                <w:sz w:val="16"/>
                <w:szCs w:val="16"/>
              </w:rPr>
              <w:t xml:space="preserve">Finansal sürdürülebilir için planlarınız neler?  </w:t>
            </w:r>
          </w:p>
        </w:tc>
      </w:tr>
    </w:tbl>
    <w:p w14:paraId="0FFF5E78" w14:textId="505AB278" w:rsidR="00115C1F" w:rsidRDefault="00115C1F" w:rsidP="002C76F3">
      <w:pPr>
        <w:rPr>
          <w:rFonts w:ascii="Times New Roman" w:hAnsi="Times New Roman" w:cs="Times New Roman"/>
        </w:rPr>
      </w:pPr>
    </w:p>
    <w:p w14:paraId="1B72124D" w14:textId="7566B56C" w:rsidR="00E7416A" w:rsidRPr="005E4181" w:rsidRDefault="00D02F2F" w:rsidP="00E7416A">
      <w:pPr>
        <w:ind w:left="720" w:hanging="360"/>
        <w:jc w:val="both"/>
        <w:textAlignment w:val="baseline"/>
        <w:rPr>
          <w:rFonts w:ascii="Times New Roman" w:hAnsi="Times New Roman" w:cs="Times New Roman"/>
          <w:b/>
          <w:bCs/>
        </w:rPr>
      </w:pPr>
      <w:r>
        <w:rPr>
          <w:rFonts w:ascii="Times New Roman" w:hAnsi="Times New Roman" w:cs="Times New Roman"/>
          <w:b/>
          <w:bCs/>
        </w:rPr>
        <w:t>*</w:t>
      </w:r>
      <w:r w:rsidR="00E7416A" w:rsidRPr="005E4181">
        <w:rPr>
          <w:rFonts w:ascii="Times New Roman" w:hAnsi="Times New Roman" w:cs="Times New Roman"/>
          <w:b/>
          <w:bCs/>
        </w:rPr>
        <w:t xml:space="preserve">SÜRDÜRÜLEBİLİR KALKINMA </w:t>
      </w:r>
      <w:r w:rsidR="00E7416A">
        <w:rPr>
          <w:rFonts w:ascii="Times New Roman" w:hAnsi="Times New Roman" w:cs="Times New Roman"/>
          <w:b/>
          <w:bCs/>
        </w:rPr>
        <w:t>AMAÇLARI</w:t>
      </w:r>
    </w:p>
    <w:p w14:paraId="0234DB62" w14:textId="77777777" w:rsidR="00E7416A" w:rsidRPr="005E4181" w:rsidRDefault="00E7416A" w:rsidP="00E7416A">
      <w:pPr>
        <w:pStyle w:val="Balk1"/>
        <w:spacing w:before="0"/>
        <w:ind w:left="720"/>
        <w:jc w:val="both"/>
        <w:textAlignment w:val="baseline"/>
        <w:rPr>
          <w:rFonts w:ascii="Times New Roman" w:hAnsi="Times New Roman" w:cs="Times New Roman"/>
          <w:color w:val="000000" w:themeColor="text1"/>
          <w:sz w:val="20"/>
          <w:szCs w:val="20"/>
        </w:rPr>
      </w:pPr>
    </w:p>
    <w:p w14:paraId="40D0F60C" w14:textId="77777777" w:rsidR="00E7416A" w:rsidRPr="0049711E" w:rsidRDefault="00E7416A" w:rsidP="00E7416A">
      <w:pPr>
        <w:pStyle w:val="Balk1"/>
        <w:spacing w:before="0"/>
        <w:jc w:val="both"/>
        <w:textAlignment w:val="baseline"/>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bdr w:val="none" w:sz="0" w:space="0" w:color="auto" w:frame="1"/>
          <w:lang w:eastAsia="tr-TR"/>
        </w:rPr>
        <w:t>AMAÇ 1:</w:t>
      </w:r>
      <w:r w:rsidRPr="0049711E">
        <w:rPr>
          <w:rFonts w:ascii="Times New Roman" w:eastAsia="Times New Roman" w:hAnsi="Times New Roman" w:cs="Times New Roman"/>
          <w:color w:val="000000" w:themeColor="text1"/>
          <w:sz w:val="20"/>
          <w:szCs w:val="20"/>
          <w:bdr w:val="none" w:sz="0" w:space="0" w:color="auto" w:frame="1"/>
          <w:lang w:eastAsia="tr-TR"/>
        </w:rPr>
        <w:t xml:space="preserve"> </w:t>
      </w:r>
      <w:r w:rsidRPr="0049711E">
        <w:rPr>
          <w:rStyle w:val="Gl"/>
          <w:rFonts w:ascii="Times New Roman" w:hAnsi="Times New Roman" w:cs="Times New Roman"/>
          <w:color w:val="000000" w:themeColor="text1"/>
          <w:sz w:val="20"/>
          <w:szCs w:val="20"/>
          <w:bdr w:val="none" w:sz="0" w:space="0" w:color="auto" w:frame="1"/>
        </w:rPr>
        <w:t>Yoksulluğun tüm biçimlerini her yerde sona erdirmek</w:t>
      </w:r>
    </w:p>
    <w:p w14:paraId="2B7C1416" w14:textId="77777777" w:rsidR="00E7416A" w:rsidRPr="0049711E" w:rsidRDefault="00E7416A" w:rsidP="00E7416A">
      <w:pPr>
        <w:jc w:val="both"/>
        <w:textAlignment w:val="baseline"/>
        <w:rPr>
          <w:rFonts w:ascii="Times New Roman" w:eastAsia="Times New Roman" w:hAnsi="Times New Roman" w:cs="Times New Roman"/>
          <w:b/>
          <w:bCs/>
          <w:color w:val="000000" w:themeColor="text1"/>
          <w:sz w:val="20"/>
          <w:szCs w:val="20"/>
          <w:bdr w:val="none" w:sz="0" w:space="0" w:color="auto" w:frame="1"/>
          <w:lang w:eastAsia="tr-TR"/>
        </w:rPr>
      </w:pPr>
    </w:p>
    <w:p w14:paraId="521B65C9" w14:textId="77777777" w:rsidR="00E7416A" w:rsidRPr="0049711E" w:rsidRDefault="00E7416A" w:rsidP="00E7416A">
      <w:pPr>
        <w:jc w:val="both"/>
        <w:textAlignment w:val="baseline"/>
        <w:rPr>
          <w:rFonts w:ascii="Times New Roman" w:eastAsia="Times New Roman" w:hAnsi="Times New Roman" w:cs="Times New Roman"/>
          <w:b/>
          <w:bCs/>
          <w:color w:val="000000" w:themeColor="text1"/>
          <w:sz w:val="20"/>
          <w:szCs w:val="20"/>
          <w:bdr w:val="none" w:sz="0" w:space="0" w:color="auto" w:frame="1"/>
          <w:lang w:eastAsia="tr-TR"/>
        </w:rPr>
      </w:pPr>
    </w:p>
    <w:p w14:paraId="001CA90A" w14:textId="77777777" w:rsidR="00E7416A" w:rsidRPr="0049711E" w:rsidRDefault="00E7416A" w:rsidP="00E7416A">
      <w:pPr>
        <w:jc w:val="both"/>
        <w:textAlignment w:val="baseline"/>
        <w:rPr>
          <w:rFonts w:ascii="Times New Roman" w:eastAsia="Times New Roman" w:hAnsi="Times New Roman" w:cs="Times New Roman"/>
          <w:color w:val="000000" w:themeColor="text1"/>
          <w:sz w:val="20"/>
          <w:szCs w:val="20"/>
          <w:lang w:eastAsia="tr-TR"/>
        </w:rPr>
      </w:pPr>
      <w:r w:rsidRPr="0049711E">
        <w:rPr>
          <w:rFonts w:ascii="Times New Roman" w:eastAsia="Times New Roman" w:hAnsi="Times New Roman" w:cs="Times New Roman"/>
          <w:b/>
          <w:bCs/>
          <w:color w:val="000000" w:themeColor="text1"/>
          <w:sz w:val="20"/>
          <w:szCs w:val="20"/>
          <w:bdr w:val="none" w:sz="0" w:space="0" w:color="auto" w:frame="1"/>
          <w:lang w:eastAsia="tr-TR"/>
        </w:rPr>
        <w:t>Hedef 1.1:</w:t>
      </w:r>
      <w:r w:rsidRPr="0049711E">
        <w:rPr>
          <w:rFonts w:ascii="Times New Roman" w:eastAsia="Times New Roman" w:hAnsi="Times New Roman" w:cs="Times New Roman"/>
          <w:color w:val="000000" w:themeColor="text1"/>
          <w:sz w:val="20"/>
          <w:szCs w:val="20"/>
          <w:lang w:eastAsia="tr-TR"/>
        </w:rPr>
        <w:t>  2030 yılına kadar, hâlihazırda günlük 1,25 ABD Dolarından daha az gelirle yaşayanlar olarak tanımlanan aşırı yoksulluğu her yerde ve herkes için ortadan kaldırmak</w:t>
      </w:r>
    </w:p>
    <w:p w14:paraId="668D9004" w14:textId="77777777" w:rsidR="00E7416A" w:rsidRPr="0049711E" w:rsidRDefault="00E7416A" w:rsidP="00E7416A">
      <w:pPr>
        <w:jc w:val="both"/>
        <w:textAlignment w:val="baseline"/>
        <w:rPr>
          <w:rFonts w:ascii="Times New Roman" w:eastAsia="Times New Roman" w:hAnsi="Times New Roman" w:cs="Times New Roman"/>
          <w:color w:val="000000" w:themeColor="text1"/>
          <w:sz w:val="20"/>
          <w:szCs w:val="20"/>
          <w:lang w:eastAsia="tr-TR"/>
        </w:rPr>
      </w:pPr>
      <w:r w:rsidRPr="0049711E">
        <w:rPr>
          <w:rFonts w:ascii="Times New Roman" w:eastAsia="Times New Roman" w:hAnsi="Times New Roman" w:cs="Times New Roman"/>
          <w:b/>
          <w:bCs/>
          <w:color w:val="000000" w:themeColor="text1"/>
          <w:sz w:val="20"/>
          <w:szCs w:val="20"/>
          <w:bdr w:val="none" w:sz="0" w:space="0" w:color="auto" w:frame="1"/>
          <w:lang w:eastAsia="tr-TR"/>
        </w:rPr>
        <w:t>Hedef 1.2: </w:t>
      </w:r>
      <w:r w:rsidRPr="0049711E">
        <w:rPr>
          <w:rFonts w:ascii="Times New Roman" w:eastAsia="Times New Roman" w:hAnsi="Times New Roman" w:cs="Times New Roman"/>
          <w:color w:val="000000" w:themeColor="text1"/>
          <w:sz w:val="20"/>
          <w:szCs w:val="20"/>
          <w:lang w:eastAsia="tr-TR"/>
        </w:rPr>
        <w:t> 2030 yılına kadar, ulusal tanımlara göre tüm boyutlarıyla yoksulluk içindeki her yaştan erkek, kadın ve çocuk oranını en az yarıya indirmek</w:t>
      </w:r>
    </w:p>
    <w:p w14:paraId="5FDAC9D0" w14:textId="77777777" w:rsidR="00E7416A" w:rsidRPr="0049711E" w:rsidRDefault="00E7416A" w:rsidP="00E7416A">
      <w:pPr>
        <w:jc w:val="both"/>
        <w:textAlignment w:val="baseline"/>
        <w:rPr>
          <w:rFonts w:ascii="Times New Roman" w:eastAsia="Times New Roman" w:hAnsi="Times New Roman" w:cs="Times New Roman"/>
          <w:color w:val="000000" w:themeColor="text1"/>
          <w:sz w:val="20"/>
          <w:szCs w:val="20"/>
          <w:lang w:eastAsia="tr-TR"/>
        </w:rPr>
      </w:pPr>
      <w:r w:rsidRPr="0049711E">
        <w:rPr>
          <w:rFonts w:ascii="Times New Roman" w:eastAsia="Times New Roman" w:hAnsi="Times New Roman" w:cs="Times New Roman"/>
          <w:b/>
          <w:bCs/>
          <w:color w:val="000000" w:themeColor="text1"/>
          <w:sz w:val="20"/>
          <w:szCs w:val="20"/>
          <w:bdr w:val="none" w:sz="0" w:space="0" w:color="auto" w:frame="1"/>
          <w:lang w:eastAsia="tr-TR"/>
        </w:rPr>
        <w:t>Hedef 1.3:</w:t>
      </w:r>
      <w:r w:rsidRPr="0049711E">
        <w:rPr>
          <w:rFonts w:ascii="Times New Roman" w:eastAsia="Times New Roman" w:hAnsi="Times New Roman" w:cs="Times New Roman"/>
          <w:color w:val="000000" w:themeColor="text1"/>
          <w:sz w:val="20"/>
          <w:szCs w:val="20"/>
          <w:lang w:eastAsia="tr-TR"/>
        </w:rPr>
        <w:t>  Ulusal koşullara uygun sosyal koruma sistemleri ve önlemlerini, asgari güvenceleri de içerecek biçimde, herkes için uygulamaya koymak ve 2030 yılına kadar, yoksul ve kırılgan kesimin büyük ölçüde kapsanmasını sağlamak</w:t>
      </w:r>
    </w:p>
    <w:p w14:paraId="677D090D" w14:textId="77777777" w:rsidR="00E7416A" w:rsidRPr="0049711E" w:rsidRDefault="00E7416A" w:rsidP="00E7416A">
      <w:pPr>
        <w:jc w:val="both"/>
        <w:textAlignment w:val="baseline"/>
        <w:rPr>
          <w:rFonts w:ascii="Times New Roman" w:eastAsia="Times New Roman" w:hAnsi="Times New Roman" w:cs="Times New Roman"/>
          <w:color w:val="000000" w:themeColor="text1"/>
          <w:sz w:val="20"/>
          <w:szCs w:val="20"/>
          <w:lang w:eastAsia="tr-TR"/>
        </w:rPr>
      </w:pPr>
      <w:r w:rsidRPr="0049711E">
        <w:rPr>
          <w:rFonts w:ascii="Times New Roman" w:eastAsia="Times New Roman" w:hAnsi="Times New Roman" w:cs="Times New Roman"/>
          <w:b/>
          <w:bCs/>
          <w:color w:val="000000" w:themeColor="text1"/>
          <w:sz w:val="20"/>
          <w:szCs w:val="20"/>
          <w:bdr w:val="none" w:sz="0" w:space="0" w:color="auto" w:frame="1"/>
          <w:lang w:eastAsia="tr-TR"/>
        </w:rPr>
        <w:t>Hedef 1.4:</w:t>
      </w:r>
      <w:r w:rsidRPr="0049711E">
        <w:rPr>
          <w:rFonts w:ascii="Times New Roman" w:eastAsia="Times New Roman" w:hAnsi="Times New Roman" w:cs="Times New Roman"/>
          <w:color w:val="000000" w:themeColor="text1"/>
          <w:sz w:val="20"/>
          <w:szCs w:val="20"/>
          <w:lang w:eastAsia="tr-TR"/>
        </w:rPr>
        <w:t xml:space="preserve">  2030 yılına kadar, başta yoksul ve kırılgan durumdakiler olmak üzere tüm erkek ve kadınların ekonomik kaynaklar, temel hizmetler, toprak ve diğer mülk türleri üzerinde mülkiyet ve idare, miras, doğal kaynaklar, uygun yeni teknolojiler ve </w:t>
      </w:r>
      <w:proofErr w:type="spellStart"/>
      <w:r w:rsidRPr="0049711E">
        <w:rPr>
          <w:rFonts w:ascii="Times New Roman" w:eastAsia="Times New Roman" w:hAnsi="Times New Roman" w:cs="Times New Roman"/>
          <w:color w:val="000000" w:themeColor="text1"/>
          <w:sz w:val="20"/>
          <w:szCs w:val="20"/>
          <w:lang w:eastAsia="tr-TR"/>
        </w:rPr>
        <w:t>mikrofinansı</w:t>
      </w:r>
      <w:proofErr w:type="spellEnd"/>
      <w:r w:rsidRPr="0049711E">
        <w:rPr>
          <w:rFonts w:ascii="Times New Roman" w:eastAsia="Times New Roman" w:hAnsi="Times New Roman" w:cs="Times New Roman"/>
          <w:color w:val="000000" w:themeColor="text1"/>
          <w:sz w:val="20"/>
          <w:szCs w:val="20"/>
          <w:lang w:eastAsia="tr-TR"/>
        </w:rPr>
        <w:t xml:space="preserve"> da kapsayan mali hizmetlere erişimde eşit haklara sahip olmalarını sağlamak</w:t>
      </w:r>
    </w:p>
    <w:p w14:paraId="42D1256B" w14:textId="77777777" w:rsidR="00E7416A" w:rsidRPr="0049711E" w:rsidRDefault="00E7416A" w:rsidP="00E7416A">
      <w:pPr>
        <w:jc w:val="both"/>
        <w:textAlignment w:val="baseline"/>
        <w:rPr>
          <w:rFonts w:ascii="Times New Roman" w:eastAsia="Times New Roman" w:hAnsi="Times New Roman" w:cs="Times New Roman"/>
          <w:color w:val="000000" w:themeColor="text1"/>
          <w:sz w:val="20"/>
          <w:szCs w:val="20"/>
          <w:lang w:eastAsia="tr-TR"/>
        </w:rPr>
      </w:pPr>
      <w:r w:rsidRPr="0049711E">
        <w:rPr>
          <w:rFonts w:ascii="Times New Roman" w:eastAsia="Times New Roman" w:hAnsi="Times New Roman" w:cs="Times New Roman"/>
          <w:b/>
          <w:bCs/>
          <w:color w:val="000000" w:themeColor="text1"/>
          <w:sz w:val="20"/>
          <w:szCs w:val="20"/>
          <w:bdr w:val="none" w:sz="0" w:space="0" w:color="auto" w:frame="1"/>
          <w:lang w:eastAsia="tr-TR"/>
        </w:rPr>
        <w:t>Hedef 1.5:</w:t>
      </w:r>
      <w:r w:rsidRPr="0049711E">
        <w:rPr>
          <w:rFonts w:ascii="Times New Roman" w:eastAsia="Times New Roman" w:hAnsi="Times New Roman" w:cs="Times New Roman"/>
          <w:color w:val="000000" w:themeColor="text1"/>
          <w:sz w:val="20"/>
          <w:szCs w:val="20"/>
          <w:lang w:eastAsia="tr-TR"/>
        </w:rPr>
        <w:t xml:space="preserve">  2030 yılına kadar, yoksul ve kırılgan durumda olanlara dayanıklılık kazandırmak ve iklimle ilgili aşırı olaylara ve diğer ekonomik, sosyal ve çevresel şoklara ve afetlere </w:t>
      </w:r>
      <w:proofErr w:type="spellStart"/>
      <w:r w:rsidRPr="0049711E">
        <w:rPr>
          <w:rFonts w:ascii="Times New Roman" w:eastAsia="Times New Roman" w:hAnsi="Times New Roman" w:cs="Times New Roman"/>
          <w:color w:val="000000" w:themeColor="text1"/>
          <w:sz w:val="20"/>
          <w:szCs w:val="20"/>
          <w:lang w:eastAsia="tr-TR"/>
        </w:rPr>
        <w:t>maruziyet</w:t>
      </w:r>
      <w:proofErr w:type="spellEnd"/>
      <w:r w:rsidRPr="0049711E">
        <w:rPr>
          <w:rFonts w:ascii="Times New Roman" w:eastAsia="Times New Roman" w:hAnsi="Times New Roman" w:cs="Times New Roman"/>
          <w:color w:val="000000" w:themeColor="text1"/>
          <w:sz w:val="20"/>
          <w:szCs w:val="20"/>
          <w:lang w:eastAsia="tr-TR"/>
        </w:rPr>
        <w:t xml:space="preserve"> ve kırılganlıklarını azaltmak</w:t>
      </w:r>
    </w:p>
    <w:p w14:paraId="6C9550B6" w14:textId="42E7E8CA" w:rsidR="00E7416A" w:rsidRPr="0049711E" w:rsidRDefault="00E7416A" w:rsidP="00E7416A">
      <w:pPr>
        <w:jc w:val="both"/>
        <w:textAlignment w:val="baseline"/>
        <w:rPr>
          <w:rFonts w:ascii="Times New Roman" w:eastAsia="Times New Roman" w:hAnsi="Times New Roman" w:cs="Times New Roman"/>
          <w:color w:val="000000" w:themeColor="text1"/>
          <w:sz w:val="20"/>
          <w:szCs w:val="20"/>
          <w:lang w:eastAsia="tr-TR"/>
        </w:rPr>
      </w:pPr>
      <w:r w:rsidRPr="0049711E">
        <w:rPr>
          <w:rFonts w:ascii="Times New Roman" w:eastAsia="Times New Roman" w:hAnsi="Times New Roman" w:cs="Times New Roman"/>
          <w:b/>
          <w:bCs/>
          <w:color w:val="000000" w:themeColor="text1"/>
          <w:sz w:val="20"/>
          <w:szCs w:val="20"/>
          <w:bdr w:val="none" w:sz="0" w:space="0" w:color="auto" w:frame="1"/>
          <w:lang w:eastAsia="tr-TR"/>
        </w:rPr>
        <w:t>Hedef 1.a:</w:t>
      </w:r>
      <w:r w:rsidRPr="0049711E">
        <w:rPr>
          <w:rFonts w:ascii="Times New Roman" w:eastAsia="Times New Roman" w:hAnsi="Times New Roman" w:cs="Times New Roman"/>
          <w:color w:val="000000" w:themeColor="text1"/>
          <w:sz w:val="20"/>
          <w:szCs w:val="20"/>
          <w:lang w:eastAsia="tr-TR"/>
        </w:rPr>
        <w:t xml:space="preserve">  Özellikle en az gelişmiş ülkeler olmak üzere, gelişmekte olan ülkeler için yeterli ve öngörülebilir araçlar geliştirmek ve her yönüyle yoksulluğa son vermeye yönelik politika ve programlar uygulamak için, daha gelişmiş kalkınma </w:t>
      </w:r>
      <w:r w:rsidR="00C63FEF" w:rsidRPr="0049711E">
        <w:rPr>
          <w:rFonts w:ascii="Times New Roman" w:eastAsia="Times New Roman" w:hAnsi="Times New Roman" w:cs="Times New Roman"/>
          <w:color w:val="000000" w:themeColor="text1"/>
          <w:sz w:val="20"/>
          <w:szCs w:val="20"/>
          <w:lang w:eastAsia="tr-TR"/>
        </w:rPr>
        <w:t>iş birliğini</w:t>
      </w:r>
      <w:r w:rsidRPr="0049711E">
        <w:rPr>
          <w:rFonts w:ascii="Times New Roman" w:eastAsia="Times New Roman" w:hAnsi="Times New Roman" w:cs="Times New Roman"/>
          <w:color w:val="000000" w:themeColor="text1"/>
          <w:sz w:val="20"/>
          <w:szCs w:val="20"/>
          <w:lang w:eastAsia="tr-TR"/>
        </w:rPr>
        <w:t xml:space="preserve"> de içerecek biçimde, çeşitli kaynaklardan sağlanan imkânların önemli ölçüde seferber edilmesini sağlamak</w:t>
      </w:r>
    </w:p>
    <w:p w14:paraId="374643F7" w14:textId="77777777" w:rsidR="00E7416A" w:rsidRPr="0049711E" w:rsidRDefault="00E7416A" w:rsidP="00E7416A">
      <w:pPr>
        <w:jc w:val="both"/>
        <w:textAlignment w:val="baseline"/>
        <w:rPr>
          <w:rFonts w:ascii="Times New Roman" w:eastAsia="Times New Roman" w:hAnsi="Times New Roman" w:cs="Times New Roman"/>
          <w:color w:val="000000" w:themeColor="text1"/>
          <w:sz w:val="20"/>
          <w:szCs w:val="20"/>
          <w:lang w:eastAsia="tr-TR"/>
        </w:rPr>
      </w:pPr>
      <w:r w:rsidRPr="0049711E">
        <w:rPr>
          <w:rFonts w:ascii="Times New Roman" w:eastAsia="Times New Roman" w:hAnsi="Times New Roman" w:cs="Times New Roman"/>
          <w:b/>
          <w:bCs/>
          <w:color w:val="000000" w:themeColor="text1"/>
          <w:sz w:val="20"/>
          <w:szCs w:val="20"/>
          <w:bdr w:val="none" w:sz="0" w:space="0" w:color="auto" w:frame="1"/>
          <w:lang w:eastAsia="tr-TR"/>
        </w:rPr>
        <w:lastRenderedPageBreak/>
        <w:t>Hedef 1.b:</w:t>
      </w:r>
      <w:r w:rsidRPr="0049711E">
        <w:rPr>
          <w:rFonts w:ascii="Times New Roman" w:eastAsia="Times New Roman" w:hAnsi="Times New Roman" w:cs="Times New Roman"/>
          <w:color w:val="000000" w:themeColor="text1"/>
          <w:sz w:val="20"/>
          <w:szCs w:val="20"/>
          <w:lang w:eastAsia="tr-TR"/>
        </w:rPr>
        <w:t>  Yoksulluğa son vermeye yönelik yatırımları hızlandırmak için, yoksul yanlısı ve cinsiyete duyarlı kalkınma stratejilerine dayalı ulusal, bölgesel ve uluslararası düzeyde somut politika çerçeveleri oluşturmak</w:t>
      </w:r>
    </w:p>
    <w:p w14:paraId="1DAA194C" w14:textId="77777777" w:rsidR="00E7416A" w:rsidRPr="0049711E" w:rsidRDefault="00E7416A" w:rsidP="00E7416A">
      <w:pPr>
        <w:jc w:val="both"/>
        <w:textAlignment w:val="baseline"/>
        <w:rPr>
          <w:rFonts w:ascii="Times New Roman" w:eastAsia="Times New Roman" w:hAnsi="Times New Roman" w:cs="Times New Roman"/>
          <w:color w:val="000000" w:themeColor="text1"/>
          <w:sz w:val="20"/>
          <w:szCs w:val="20"/>
          <w:lang w:eastAsia="tr-TR"/>
        </w:rPr>
      </w:pPr>
    </w:p>
    <w:p w14:paraId="219945CA" w14:textId="77777777" w:rsidR="00E7416A" w:rsidRPr="0049711E" w:rsidRDefault="00E7416A" w:rsidP="00E7416A">
      <w:pPr>
        <w:jc w:val="both"/>
        <w:rPr>
          <w:rFonts w:ascii="Times New Roman" w:hAnsi="Times New Roman" w:cs="Times New Roman"/>
          <w:color w:val="000000" w:themeColor="text1"/>
          <w:sz w:val="20"/>
          <w:szCs w:val="20"/>
        </w:rPr>
      </w:pPr>
    </w:p>
    <w:p w14:paraId="10170D4F" w14:textId="77777777" w:rsidR="00E7416A" w:rsidRDefault="00E7416A" w:rsidP="00E7416A">
      <w:pPr>
        <w:pStyle w:val="NormalWeb"/>
        <w:spacing w:before="0" w:beforeAutospacing="0" w:after="0" w:afterAutospacing="0"/>
        <w:jc w:val="both"/>
        <w:textAlignment w:val="baseline"/>
        <w:rPr>
          <w:color w:val="000000" w:themeColor="text1"/>
          <w:sz w:val="20"/>
          <w:szCs w:val="20"/>
        </w:rPr>
      </w:pPr>
    </w:p>
    <w:p w14:paraId="5F6648A5" w14:textId="77777777" w:rsidR="00E7416A" w:rsidRPr="0049711E" w:rsidRDefault="00E7416A" w:rsidP="00E7416A">
      <w:pPr>
        <w:pStyle w:val="NormalWeb"/>
        <w:jc w:val="both"/>
        <w:rPr>
          <w:color w:val="000000" w:themeColor="text1"/>
          <w:sz w:val="20"/>
          <w:szCs w:val="20"/>
        </w:rPr>
      </w:pPr>
      <w:r>
        <w:rPr>
          <w:b/>
          <w:bCs/>
          <w:color w:val="000000" w:themeColor="text1"/>
          <w:sz w:val="20"/>
          <w:szCs w:val="20"/>
        </w:rPr>
        <w:t xml:space="preserve">AMAÇ 3: </w:t>
      </w:r>
      <w:r w:rsidRPr="0049711E">
        <w:rPr>
          <w:b/>
          <w:bCs/>
          <w:color w:val="000000" w:themeColor="text1"/>
          <w:sz w:val="20"/>
          <w:szCs w:val="20"/>
        </w:rPr>
        <w:t>Sağlıklı ve kaliteli yaşamı her yaşta güvence altına almak</w:t>
      </w:r>
    </w:p>
    <w:p w14:paraId="71FDBD93"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p>
    <w:p w14:paraId="2E5EB63A" w14:textId="77777777" w:rsidR="00E7416A" w:rsidRPr="0049711E" w:rsidRDefault="00E7416A" w:rsidP="00E7416A">
      <w:pPr>
        <w:jc w:val="both"/>
        <w:rPr>
          <w:rFonts w:ascii="Times New Roman" w:hAnsi="Times New Roman" w:cs="Times New Roman"/>
          <w:color w:val="000000" w:themeColor="text1"/>
          <w:sz w:val="20"/>
          <w:szCs w:val="20"/>
        </w:rPr>
      </w:pPr>
    </w:p>
    <w:p w14:paraId="0281926F"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Pr>
          <w:rStyle w:val="Gl"/>
          <w:color w:val="000000" w:themeColor="text1"/>
          <w:sz w:val="20"/>
          <w:szCs w:val="20"/>
          <w:bdr w:val="none" w:sz="0" w:space="0" w:color="auto" w:frame="1"/>
        </w:rPr>
        <w:t>H</w:t>
      </w:r>
      <w:r w:rsidRPr="0049711E">
        <w:rPr>
          <w:rStyle w:val="Gl"/>
          <w:color w:val="000000" w:themeColor="text1"/>
          <w:sz w:val="20"/>
          <w:szCs w:val="20"/>
          <w:bdr w:val="none" w:sz="0" w:space="0" w:color="auto" w:frame="1"/>
        </w:rPr>
        <w:t>edef 3.1: </w:t>
      </w:r>
      <w:r w:rsidRPr="0049711E">
        <w:rPr>
          <w:rStyle w:val="apple-converted-space"/>
          <w:color w:val="000000" w:themeColor="text1"/>
          <w:sz w:val="20"/>
          <w:szCs w:val="20"/>
        </w:rPr>
        <w:t> </w:t>
      </w:r>
      <w:r w:rsidRPr="0049711E">
        <w:rPr>
          <w:color w:val="000000" w:themeColor="text1"/>
          <w:sz w:val="20"/>
          <w:szCs w:val="20"/>
        </w:rPr>
        <w:t>2030 yılına kadar, küresel anne ölüm oranını 100.000 canlı doğumda 70’in altına düşürmek</w:t>
      </w:r>
    </w:p>
    <w:p w14:paraId="3FDB6B1D"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3.2:</w:t>
      </w:r>
      <w:r w:rsidRPr="0049711E">
        <w:rPr>
          <w:color w:val="000000" w:themeColor="text1"/>
          <w:sz w:val="20"/>
          <w:szCs w:val="20"/>
        </w:rPr>
        <w:t xml:space="preserve">  2030 yılına kadar, tüm ülkelerde </w:t>
      </w:r>
      <w:proofErr w:type="spellStart"/>
      <w:r w:rsidRPr="0049711E">
        <w:rPr>
          <w:color w:val="000000" w:themeColor="text1"/>
          <w:sz w:val="20"/>
          <w:szCs w:val="20"/>
        </w:rPr>
        <w:t>yenidoğan</w:t>
      </w:r>
      <w:proofErr w:type="spellEnd"/>
      <w:r w:rsidRPr="0049711E">
        <w:rPr>
          <w:color w:val="000000" w:themeColor="text1"/>
          <w:sz w:val="20"/>
          <w:szCs w:val="20"/>
        </w:rPr>
        <w:t xml:space="preserve"> ölüm oranının 1.000 canlı doğumda 12 veya daha aza, 5 yaş altı çocuk ölüm oranının da 1.000 canlı doğumda 25 veya daha aza düşürülmesi hedefiyle, </w:t>
      </w:r>
      <w:proofErr w:type="spellStart"/>
      <w:r w:rsidRPr="0049711E">
        <w:rPr>
          <w:color w:val="000000" w:themeColor="text1"/>
          <w:sz w:val="20"/>
          <w:szCs w:val="20"/>
        </w:rPr>
        <w:t>yenidoğan</w:t>
      </w:r>
      <w:proofErr w:type="spellEnd"/>
      <w:r w:rsidRPr="0049711E">
        <w:rPr>
          <w:color w:val="000000" w:themeColor="text1"/>
          <w:sz w:val="20"/>
          <w:szCs w:val="20"/>
        </w:rPr>
        <w:t xml:space="preserve"> ve 5 yaş altı çocukların önlenebilir ölümlerini sona erdirmek</w:t>
      </w:r>
    </w:p>
    <w:p w14:paraId="5FA9199E"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3.3:</w:t>
      </w:r>
      <w:r w:rsidRPr="0049711E">
        <w:rPr>
          <w:color w:val="000000" w:themeColor="text1"/>
          <w:sz w:val="20"/>
          <w:szCs w:val="20"/>
        </w:rPr>
        <w:t>  2030 yılına kadar, AIDS, tüberküloz, sıtma ve ihmal edilen tropik hastalık salgınlarını bitirmek ve hepatit, su kaynaklı hastalıklar ve diğer bulaşıcı hastalıklarla mücadele etmek</w:t>
      </w:r>
    </w:p>
    <w:p w14:paraId="7548AA52"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3.4:</w:t>
      </w:r>
      <w:r w:rsidRPr="0049711E">
        <w:rPr>
          <w:color w:val="000000" w:themeColor="text1"/>
          <w:sz w:val="20"/>
          <w:szCs w:val="20"/>
        </w:rPr>
        <w:t>  2030 yılına kadar, koruma ve tedavi yoluyla bulaşıcı olmayan hastalıklardan kaynaklanan erken ölümleri üçte bir oranında azaltılmak ve akıl sağlığı ile esenliği desteklemek</w:t>
      </w:r>
    </w:p>
    <w:p w14:paraId="7FBB0984"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3.5:</w:t>
      </w:r>
      <w:r w:rsidRPr="0049711E">
        <w:rPr>
          <w:color w:val="000000" w:themeColor="text1"/>
          <w:sz w:val="20"/>
          <w:szCs w:val="20"/>
        </w:rPr>
        <w:t>  Uyuşturucu madde ve alkolün zararlı kullanımı dâhil olmak üzere madde bağımlılığına yönelik önlemleri ve tedaviyi güçlendirilmek</w:t>
      </w:r>
    </w:p>
    <w:p w14:paraId="4569055D"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3.6:</w:t>
      </w:r>
      <w:r w:rsidRPr="0049711E">
        <w:rPr>
          <w:color w:val="000000" w:themeColor="text1"/>
          <w:sz w:val="20"/>
          <w:szCs w:val="20"/>
        </w:rPr>
        <w:t>  2020 yılına kadar dünya genelinde karayollarındaki trafik kazalarından kaynaklanan ölüm ve yaralanma sayısını yarıya indirmek</w:t>
      </w:r>
    </w:p>
    <w:p w14:paraId="68FF96BA"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3.7:</w:t>
      </w:r>
      <w:r w:rsidRPr="0049711E">
        <w:rPr>
          <w:color w:val="000000" w:themeColor="text1"/>
          <w:sz w:val="20"/>
          <w:szCs w:val="20"/>
        </w:rPr>
        <w:t>  2030 yılına kadar, aile planlaması, bilgilendirme ve eğitime yönelik olanlar dahil, cinsel ve üreme sağlığı hizmetlerine evrensel erişimi sağlanmak ve üreme sağlığını ulusal stratejilere ve programlara entegre etmek</w:t>
      </w:r>
    </w:p>
    <w:p w14:paraId="30464486"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3.8:</w:t>
      </w:r>
      <w:r w:rsidRPr="0049711E">
        <w:rPr>
          <w:color w:val="000000" w:themeColor="text1"/>
          <w:sz w:val="20"/>
          <w:szCs w:val="20"/>
        </w:rPr>
        <w:t>  Mali riskten korumayı, kaliteli temel sağlık bakım hizmetlerine erişimi ve herkesin güvenli, etkili, kaliteli ve karşılanabilir zaruri ilaç ve aşılara erişimini de kapsayan genel sağlık sigortasını oluşturulmak</w:t>
      </w:r>
    </w:p>
    <w:p w14:paraId="12BF9230"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3.9:</w:t>
      </w:r>
      <w:r w:rsidRPr="0049711E">
        <w:rPr>
          <w:color w:val="000000" w:themeColor="text1"/>
          <w:sz w:val="20"/>
          <w:szCs w:val="20"/>
        </w:rPr>
        <w:t xml:space="preserve">  2030 yılına kadar tehlikeli kimyasallar ile hava, su ve toprak kirliliği ile </w:t>
      </w:r>
      <w:proofErr w:type="spellStart"/>
      <w:r w:rsidRPr="0049711E">
        <w:rPr>
          <w:color w:val="000000" w:themeColor="text1"/>
          <w:sz w:val="20"/>
          <w:szCs w:val="20"/>
        </w:rPr>
        <w:t>kontaminasyonundan</w:t>
      </w:r>
      <w:proofErr w:type="spellEnd"/>
      <w:r w:rsidRPr="0049711E">
        <w:rPr>
          <w:color w:val="000000" w:themeColor="text1"/>
          <w:sz w:val="20"/>
          <w:szCs w:val="20"/>
        </w:rPr>
        <w:t xml:space="preserve"> kaynaklanan ölüm ve hastalıkları kayda değer miktarda azaltmak</w:t>
      </w:r>
    </w:p>
    <w:p w14:paraId="5A57F62E"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3.a:</w:t>
      </w:r>
      <w:r w:rsidRPr="0049711E">
        <w:rPr>
          <w:color w:val="000000" w:themeColor="text1"/>
          <w:sz w:val="20"/>
          <w:szCs w:val="20"/>
        </w:rPr>
        <w:t>  Uygun olduğu takdirde, Dünya Sağlık Örgütü Tütün Kontrolü Çerçeve Sözleşmesinin tüm ülkelerde, uygulanmasını güçlendirmek</w:t>
      </w:r>
    </w:p>
    <w:p w14:paraId="7B8C2C22"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3.b:</w:t>
      </w:r>
      <w:r w:rsidRPr="0049711E">
        <w:rPr>
          <w:color w:val="000000" w:themeColor="text1"/>
          <w:sz w:val="20"/>
          <w:szCs w:val="20"/>
        </w:rPr>
        <w:t>  Özellikle gelişmekte olan ülkeleri etkileyen bulaşıcı ve bulaşıcı olmayan hastalıklar için ilaç ve aşıların araştırılmasını ve geliştirilmesini desteklemek, halk sağlığının korunması ve özellikle herkesin ilaçlara erişiminin sağlanması için gelişmekte olan ülkelerin Ticaretle Bağlantılı Fikri Mülkiyet Anlaşmasının tüm hükümlerini kullanabilme hakkını tanıyan Ticaretle Bağlantılı Fikri Mülkiyet Hakları (TRIPS) ve Kamu Sağlığına İlişkin Doha Deklarasyonuna uyumlu olacak şekilde karşılanabilir zaruri ilaç ve aşılara erişimi kolaylaştırmak</w:t>
      </w:r>
    </w:p>
    <w:p w14:paraId="4B8603FF"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3.c:</w:t>
      </w:r>
      <w:r w:rsidRPr="0049711E">
        <w:rPr>
          <w:color w:val="000000" w:themeColor="text1"/>
          <w:sz w:val="20"/>
          <w:szCs w:val="20"/>
        </w:rPr>
        <w:t>  Özellikle en az gelişmiş ülkeler ve gelişmekte olan küçük ada devletleri olmak üzere, gelişmekte olan ülkelerde sağlık finansmanını ve sağlık işgücünün işe alımını, geliştirilmesini, eğitimini ve idamesini kayda değer miktarda artırmak</w:t>
      </w:r>
    </w:p>
    <w:p w14:paraId="6F5419FC"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3.d:</w:t>
      </w:r>
      <w:r w:rsidRPr="0049711E">
        <w:rPr>
          <w:color w:val="000000" w:themeColor="text1"/>
          <w:sz w:val="20"/>
          <w:szCs w:val="20"/>
        </w:rPr>
        <w:t>  Başta gelişmekte olan ülkeler olmak üzere tüm ülkelerin ulusal ve küresel sağlık risklerine karşı erken uyarı, riski azaltma ve risk yönetimi kapasitelerini güçlendirmek</w:t>
      </w:r>
    </w:p>
    <w:p w14:paraId="0875DC46" w14:textId="77777777" w:rsidR="00E7416A" w:rsidRDefault="00E7416A" w:rsidP="00E7416A">
      <w:pPr>
        <w:pStyle w:val="NormalWeb"/>
        <w:spacing w:before="0" w:beforeAutospacing="0" w:after="0" w:afterAutospacing="0"/>
        <w:jc w:val="both"/>
        <w:textAlignment w:val="baseline"/>
        <w:rPr>
          <w:color w:val="000000" w:themeColor="text1"/>
          <w:sz w:val="20"/>
          <w:szCs w:val="20"/>
        </w:rPr>
      </w:pPr>
    </w:p>
    <w:p w14:paraId="2C90297F" w14:textId="77777777" w:rsidR="00E7416A" w:rsidRDefault="00E7416A" w:rsidP="00E7416A">
      <w:pPr>
        <w:pStyle w:val="NormalWeb"/>
        <w:spacing w:before="0" w:beforeAutospacing="0" w:after="0" w:afterAutospacing="0"/>
        <w:jc w:val="both"/>
        <w:textAlignment w:val="baseline"/>
        <w:rPr>
          <w:rStyle w:val="Gl"/>
          <w:color w:val="000000" w:themeColor="text1"/>
          <w:sz w:val="20"/>
          <w:szCs w:val="20"/>
          <w:bdr w:val="none" w:sz="0" w:space="0" w:color="auto" w:frame="1"/>
        </w:rPr>
      </w:pPr>
    </w:p>
    <w:p w14:paraId="3194AC3A" w14:textId="77777777" w:rsidR="00E7416A" w:rsidRPr="0049711E" w:rsidRDefault="00E7416A" w:rsidP="00E7416A">
      <w:pPr>
        <w:pStyle w:val="Balk1"/>
        <w:spacing w:before="0"/>
        <w:textAlignment w:val="baseline"/>
        <w:rPr>
          <w:rFonts w:ascii="Times New Roman" w:eastAsia="Times New Roman" w:hAnsi="Times New Roman" w:cs="Times New Roman"/>
          <w:b/>
          <w:bCs/>
          <w:color w:val="000000" w:themeColor="text1"/>
          <w:sz w:val="20"/>
          <w:szCs w:val="20"/>
          <w:lang w:eastAsia="tr-TR"/>
        </w:rPr>
      </w:pPr>
      <w:r>
        <w:rPr>
          <w:rFonts w:ascii="Times New Roman" w:eastAsia="Times New Roman" w:hAnsi="Times New Roman" w:cs="Times New Roman"/>
          <w:b/>
          <w:bCs/>
          <w:color w:val="000000" w:themeColor="text1"/>
          <w:sz w:val="20"/>
          <w:szCs w:val="20"/>
          <w:lang w:eastAsia="tr-TR"/>
        </w:rPr>
        <w:t xml:space="preserve">AMAÇ 4: </w:t>
      </w:r>
      <w:r w:rsidRPr="0049711E">
        <w:rPr>
          <w:rFonts w:ascii="Times New Roman" w:eastAsia="Times New Roman" w:hAnsi="Times New Roman" w:cs="Times New Roman"/>
          <w:b/>
          <w:bCs/>
          <w:color w:val="000000" w:themeColor="text1"/>
          <w:sz w:val="20"/>
          <w:szCs w:val="20"/>
          <w:lang w:eastAsia="tr-TR"/>
        </w:rPr>
        <w:t>Kapsayıcı ve hakkaniyete dayanan nitelikli eğitimi sağlamak ve herkes için yaşam boyu öğrenim fırsatlarını teşvik etmek</w:t>
      </w:r>
    </w:p>
    <w:p w14:paraId="2FA004AA" w14:textId="77777777" w:rsidR="00E7416A" w:rsidRDefault="00E7416A" w:rsidP="00E7416A">
      <w:pPr>
        <w:pStyle w:val="NormalWeb"/>
        <w:spacing w:before="0" w:beforeAutospacing="0" w:after="0" w:afterAutospacing="0"/>
        <w:jc w:val="both"/>
        <w:textAlignment w:val="baseline"/>
        <w:rPr>
          <w:rStyle w:val="Gl"/>
          <w:color w:val="000000" w:themeColor="text1"/>
          <w:sz w:val="20"/>
          <w:szCs w:val="20"/>
          <w:bdr w:val="none" w:sz="0" w:space="0" w:color="auto" w:frame="1"/>
        </w:rPr>
      </w:pPr>
    </w:p>
    <w:p w14:paraId="28DFAE33" w14:textId="77777777" w:rsidR="00E7416A" w:rsidRDefault="00E7416A" w:rsidP="00E7416A">
      <w:pPr>
        <w:pStyle w:val="NormalWeb"/>
        <w:spacing w:before="0" w:beforeAutospacing="0" w:after="0" w:afterAutospacing="0"/>
        <w:jc w:val="both"/>
        <w:textAlignment w:val="baseline"/>
        <w:rPr>
          <w:rStyle w:val="Gl"/>
          <w:color w:val="000000" w:themeColor="text1"/>
          <w:sz w:val="20"/>
          <w:szCs w:val="20"/>
          <w:bdr w:val="none" w:sz="0" w:space="0" w:color="auto" w:frame="1"/>
        </w:rPr>
      </w:pPr>
    </w:p>
    <w:p w14:paraId="282A9619"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4.1:</w:t>
      </w:r>
      <w:r w:rsidRPr="0049711E">
        <w:rPr>
          <w:color w:val="000000" w:themeColor="text1"/>
          <w:sz w:val="20"/>
          <w:szCs w:val="20"/>
        </w:rPr>
        <w:t>  2030 yılına kadar tüm kız ve erkek çocuklarının, yerinde ve etkili eğitim çıktıları üreten ücretsiz, eşit ve kaliteli ilköğretim ve ortaöğretimi bitirmelerini sağlamak</w:t>
      </w:r>
    </w:p>
    <w:p w14:paraId="04CD0012"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4.2:</w:t>
      </w:r>
      <w:r w:rsidRPr="0049711E">
        <w:rPr>
          <w:color w:val="000000" w:themeColor="text1"/>
          <w:sz w:val="20"/>
          <w:szCs w:val="20"/>
        </w:rPr>
        <w:t>  2030 yılına kadar tüm kız ve erkek çocuklarının, ilköğretime hazır hale getirilmesi için, nitelikli erken çocukluk gelişimi ve bakım hizmetleri ile okul öncesi eğitime erişimini sağlamak</w:t>
      </w:r>
    </w:p>
    <w:p w14:paraId="478874DA"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4.3:</w:t>
      </w:r>
      <w:r w:rsidRPr="0049711E">
        <w:rPr>
          <w:color w:val="000000" w:themeColor="text1"/>
          <w:sz w:val="20"/>
          <w:szCs w:val="20"/>
        </w:rPr>
        <w:t>  2030 yılına kadar tüm kadın ve erkeklerin karşılanabilir ve kaliteli mesleki ve teknik eğitim ile üniversite eğitimi dâhil yükseköğretime eşit erişimini sağlamak</w:t>
      </w:r>
    </w:p>
    <w:p w14:paraId="58F79F84"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4.4:</w:t>
      </w:r>
      <w:r w:rsidRPr="0049711E">
        <w:rPr>
          <w:color w:val="000000" w:themeColor="text1"/>
          <w:sz w:val="20"/>
          <w:szCs w:val="20"/>
        </w:rPr>
        <w:t>  2030 yılına kadar istihdam, insana yakışır işler ve girişimcilik için teknik ve mesleki beceriler de dâhil olmak üzere gerekli becerilere sahip gençlerin ve yetişkinlerin sayısını önemli ölçüde artırmak</w:t>
      </w:r>
    </w:p>
    <w:p w14:paraId="2EAF805E"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4.5:</w:t>
      </w:r>
      <w:r w:rsidRPr="0049711E">
        <w:rPr>
          <w:color w:val="000000" w:themeColor="text1"/>
          <w:sz w:val="20"/>
          <w:szCs w:val="20"/>
        </w:rPr>
        <w:t>  2030 yılına kadar eğitimdeki cinsiyet eşitsizliklerine son vermek ve engelliler, yerliler ve savunmasız çocuklar da dâhil olmak üzere tüm kırılgan kesimlerin her seviyede eğitime ve mesleki kurslara eşit erişimini sağlamak</w:t>
      </w:r>
    </w:p>
    <w:p w14:paraId="1DDC61D4"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4.6:</w:t>
      </w:r>
      <w:r w:rsidRPr="0049711E">
        <w:rPr>
          <w:color w:val="000000" w:themeColor="text1"/>
          <w:sz w:val="20"/>
          <w:szCs w:val="20"/>
        </w:rPr>
        <w:t>  2030 yılına kadar gençlerin tamamının ve kadın ve erkek yetişkinlerin çoğunluğunun okur-yazar olmasını ve sayısal beceriler kazanmasını sağlamak</w:t>
      </w:r>
    </w:p>
    <w:p w14:paraId="2AA1C707"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4.7:</w:t>
      </w:r>
      <w:r w:rsidRPr="0049711E">
        <w:rPr>
          <w:color w:val="000000" w:themeColor="text1"/>
          <w:sz w:val="20"/>
          <w:szCs w:val="20"/>
        </w:rPr>
        <w:t>  2030 yılına kadar, sürdürülebilir kalkınma ve sürdürülebilir yaşam tarzları, insan hakları, cinsiyet eşitliği, barış ve şiddetsizdik kültürü geliştirme, dünya vatandaşlığı, kültürel çeşitlilik ve kültürün sürdürülebilir kalkınmaya katkısı alanlarında eğitim dâhil diğer yöntemler aracılığıyla sürdürülebilir kalkınmanın desteklenmesi için gereken bilgi ve becerilerin tüm öğrenen kişiler tarafından edinilmesini sağlamak</w:t>
      </w:r>
    </w:p>
    <w:p w14:paraId="1B5D1630"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4.a:</w:t>
      </w:r>
      <w:r w:rsidRPr="0049711E">
        <w:rPr>
          <w:color w:val="000000" w:themeColor="text1"/>
          <w:sz w:val="20"/>
          <w:szCs w:val="20"/>
        </w:rPr>
        <w:t>  Çocuk, engelli ve cinsiyet duyarlı eğitim tesisleri inşa etmek ve niteliklerini yükseltmek; herkes için güvenli, şiddet içermeyen, kapsayıcı ve etkili öğrenme ortamları sağlamak</w:t>
      </w:r>
    </w:p>
    <w:p w14:paraId="5D28DD38"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4.b:</w:t>
      </w:r>
      <w:r w:rsidRPr="0049711E">
        <w:rPr>
          <w:color w:val="000000" w:themeColor="text1"/>
          <w:sz w:val="20"/>
          <w:szCs w:val="20"/>
        </w:rPr>
        <w:t>  2020 yılına kadar gelişmiş ve diğer gelişmekte olan ülkelerdeki mesleki eğitim, bilgi ve iletişim teknolojileri, teknik, mühendislik ve bilimsel programları kapsayan yükseköğrenim programları için en az gelişmiş ülkeler, gelişmekte olan küçük ada devletleri ve Afrika ülkeleri başta olmak üzere gelişmekte olan ülkelere sunulan burs sayısını dünya çapında önemli miktarda artırmak</w:t>
      </w:r>
    </w:p>
    <w:p w14:paraId="03BB8683"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4.c:</w:t>
      </w:r>
      <w:r w:rsidRPr="0049711E">
        <w:rPr>
          <w:color w:val="000000" w:themeColor="text1"/>
          <w:sz w:val="20"/>
          <w:szCs w:val="20"/>
        </w:rPr>
        <w:t xml:space="preserve">  2030 yılına kadar, en az gelişmiş ülkeler ve gelişmekte olan küçük ada devletleri başta olmak üzere gelişmekte olan ülkelerde, öğretmen eğitimine yönelik uluslararası </w:t>
      </w:r>
      <w:proofErr w:type="gramStart"/>
      <w:r w:rsidRPr="0049711E">
        <w:rPr>
          <w:color w:val="000000" w:themeColor="text1"/>
          <w:sz w:val="20"/>
          <w:szCs w:val="20"/>
        </w:rPr>
        <w:t>işbirliğini</w:t>
      </w:r>
      <w:proofErr w:type="gramEnd"/>
      <w:r w:rsidRPr="0049711E">
        <w:rPr>
          <w:color w:val="000000" w:themeColor="text1"/>
          <w:sz w:val="20"/>
          <w:szCs w:val="20"/>
        </w:rPr>
        <w:t xml:space="preserve"> de içerecek şekilde nitelikli öğretmen arzını önemli miktarda artırmak</w:t>
      </w:r>
    </w:p>
    <w:p w14:paraId="4C2408E9" w14:textId="77777777" w:rsidR="00E7416A" w:rsidRDefault="00E7416A" w:rsidP="00E7416A">
      <w:pPr>
        <w:jc w:val="both"/>
        <w:rPr>
          <w:rFonts w:ascii="Times New Roman" w:hAnsi="Times New Roman" w:cs="Times New Roman"/>
          <w:color w:val="000000" w:themeColor="text1"/>
          <w:sz w:val="20"/>
          <w:szCs w:val="20"/>
        </w:rPr>
      </w:pPr>
    </w:p>
    <w:p w14:paraId="1D76AAC3" w14:textId="77777777" w:rsidR="00E7416A" w:rsidRDefault="00E7416A" w:rsidP="00E7416A">
      <w:pPr>
        <w:jc w:val="both"/>
        <w:rPr>
          <w:rFonts w:ascii="Times New Roman" w:hAnsi="Times New Roman" w:cs="Times New Roman"/>
          <w:color w:val="000000" w:themeColor="text1"/>
          <w:sz w:val="20"/>
          <w:szCs w:val="20"/>
        </w:rPr>
      </w:pPr>
    </w:p>
    <w:p w14:paraId="6C81C5B1" w14:textId="77777777" w:rsidR="00E7416A" w:rsidRDefault="00E7416A" w:rsidP="00E7416A">
      <w:pPr>
        <w:jc w:val="both"/>
        <w:rPr>
          <w:rFonts w:ascii="Times New Roman" w:hAnsi="Times New Roman" w:cs="Times New Roman"/>
          <w:color w:val="000000" w:themeColor="text1"/>
          <w:sz w:val="20"/>
          <w:szCs w:val="20"/>
        </w:rPr>
      </w:pPr>
    </w:p>
    <w:p w14:paraId="498A02BF" w14:textId="77777777" w:rsidR="00E7416A" w:rsidRDefault="00E7416A" w:rsidP="00E7416A">
      <w:pPr>
        <w:jc w:val="both"/>
        <w:rPr>
          <w:rFonts w:ascii="Times New Roman" w:hAnsi="Times New Roman" w:cs="Times New Roman"/>
          <w:color w:val="000000" w:themeColor="text1"/>
          <w:sz w:val="20"/>
          <w:szCs w:val="20"/>
        </w:rPr>
      </w:pPr>
    </w:p>
    <w:p w14:paraId="4E984582" w14:textId="77777777" w:rsidR="00E7416A" w:rsidRPr="0049711E" w:rsidRDefault="00E7416A" w:rsidP="00E7416A">
      <w:pPr>
        <w:jc w:val="both"/>
        <w:rPr>
          <w:rFonts w:ascii="Times New Roman" w:eastAsia="Times New Roman" w:hAnsi="Times New Roman" w:cs="Times New Roman"/>
          <w:color w:val="000000" w:themeColor="text1"/>
          <w:sz w:val="20"/>
          <w:szCs w:val="20"/>
          <w:bdr w:val="none" w:sz="0" w:space="0" w:color="auto" w:frame="1"/>
          <w:lang w:eastAsia="tr-TR"/>
        </w:rPr>
      </w:pPr>
      <w:r w:rsidRPr="0049711E">
        <w:rPr>
          <w:rFonts w:ascii="Times New Roman" w:eastAsia="Times New Roman" w:hAnsi="Times New Roman" w:cs="Times New Roman"/>
          <w:color w:val="000000" w:themeColor="text1"/>
          <w:sz w:val="20"/>
          <w:szCs w:val="20"/>
          <w:bdr w:val="none" w:sz="0" w:space="0" w:color="auto" w:frame="1"/>
          <w:lang w:eastAsia="tr-TR"/>
        </w:rPr>
        <w:br/>
      </w:r>
    </w:p>
    <w:p w14:paraId="42AF6A30" w14:textId="77777777" w:rsidR="00E7416A" w:rsidRPr="0049711E" w:rsidRDefault="00E7416A" w:rsidP="00E7416A">
      <w:pPr>
        <w:pStyle w:val="Balk1"/>
        <w:spacing w:before="0"/>
        <w:jc w:val="both"/>
        <w:textAlignment w:val="baseline"/>
        <w:rPr>
          <w:rStyle w:val="Gl"/>
          <w:rFonts w:ascii="Times New Roman" w:hAnsi="Times New Roman" w:cs="Times New Roman"/>
          <w:color w:val="000000" w:themeColor="text1"/>
          <w:sz w:val="20"/>
          <w:szCs w:val="20"/>
          <w:bdr w:val="none" w:sz="0" w:space="0" w:color="auto" w:frame="1"/>
        </w:rPr>
      </w:pPr>
      <w:r>
        <w:rPr>
          <w:rStyle w:val="Gl"/>
          <w:rFonts w:ascii="Times New Roman" w:hAnsi="Times New Roman" w:cs="Times New Roman"/>
          <w:color w:val="000000" w:themeColor="text1"/>
          <w:sz w:val="20"/>
          <w:szCs w:val="20"/>
          <w:bdr w:val="none" w:sz="0" w:space="0" w:color="auto" w:frame="1"/>
        </w:rPr>
        <w:t xml:space="preserve">AMAÇ 8: </w:t>
      </w:r>
      <w:r w:rsidRPr="0049711E">
        <w:rPr>
          <w:rStyle w:val="Gl"/>
          <w:rFonts w:ascii="Times New Roman" w:hAnsi="Times New Roman" w:cs="Times New Roman"/>
          <w:color w:val="000000" w:themeColor="text1"/>
          <w:sz w:val="20"/>
          <w:szCs w:val="20"/>
          <w:bdr w:val="none" w:sz="0" w:space="0" w:color="auto" w:frame="1"/>
        </w:rPr>
        <w:t>İstikrarlı, kapsayıcı ve sürdürülebilir ekonomik büyümeyi, tam ve üretken istihdamı ve herkes için insana yakışır işleri desteklemek</w:t>
      </w:r>
    </w:p>
    <w:p w14:paraId="5E8984BC" w14:textId="77777777" w:rsidR="00E7416A" w:rsidRPr="0049711E" w:rsidRDefault="00E7416A" w:rsidP="00E7416A"/>
    <w:p w14:paraId="5CB5FD35"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lastRenderedPageBreak/>
        <w:t>Hedef 8.1: </w:t>
      </w:r>
      <w:r w:rsidRPr="0049711E">
        <w:rPr>
          <w:rStyle w:val="apple-converted-space"/>
          <w:color w:val="000000" w:themeColor="text1"/>
          <w:sz w:val="20"/>
          <w:szCs w:val="20"/>
        </w:rPr>
        <w:t> </w:t>
      </w:r>
      <w:r w:rsidRPr="0049711E">
        <w:rPr>
          <w:color w:val="000000" w:themeColor="text1"/>
          <w:sz w:val="20"/>
          <w:szCs w:val="20"/>
        </w:rPr>
        <w:t>Ulusal koşullara uygun olarak kişi başına düşen ekonomik büyümeyi sürdürmek ve özellikle en az gelişmiş ülkelerde Gayrisafi Yurtiçi Hasılada yıllık asgari %7 oranında büyüme gerçekleştirmek</w:t>
      </w:r>
    </w:p>
    <w:p w14:paraId="4CBFBD15"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8.2:</w:t>
      </w:r>
      <w:r w:rsidRPr="0049711E">
        <w:rPr>
          <w:color w:val="000000" w:themeColor="text1"/>
          <w:sz w:val="20"/>
          <w:szCs w:val="20"/>
        </w:rPr>
        <w:t>  Yüksek katma değerli ve emek-yoğun sektörlere odaklanmayı da içerecek şekilde faaliyet çeşitlendirme, teknoloji yükseltme ve yenilikçilik yoluyla ekonomik verimliliği daha yüksek seviyelere ulaştırmak</w:t>
      </w:r>
    </w:p>
    <w:p w14:paraId="72C5BEDE"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8.3:</w:t>
      </w:r>
      <w:r w:rsidRPr="0049711E">
        <w:rPr>
          <w:color w:val="000000" w:themeColor="text1"/>
          <w:sz w:val="20"/>
          <w:szCs w:val="20"/>
        </w:rPr>
        <w:t>  Üretken faaliyetleri, insana yakışır iş üretimini, girişimciliği, yaratıcılığı ve yenilikçiliği destekleyen kalkınma odaklı politikalar geliştirmek ve finansal hizmetlere erişim yolunu da kapsayacak şekilde mikro, küçük ve orta ölçekli işletmelerin kayıt altına alınması ve büyümesini teşvik etmek</w:t>
      </w:r>
    </w:p>
    <w:p w14:paraId="27384E99"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8.4:</w:t>
      </w:r>
      <w:r w:rsidRPr="0049711E">
        <w:rPr>
          <w:color w:val="000000" w:themeColor="text1"/>
          <w:sz w:val="20"/>
          <w:szCs w:val="20"/>
        </w:rPr>
        <w:t xml:space="preserve">  2030 yılına kadar, tüketim ve üretimdeki küresel kaynak verimliliğini aşamalı biçimde iyileştirmek ve gelişmiş ülkelerin önderliğinde, Sürdürülebilir Tüketim ve Üretim Modellerine Yönelik 10 Yıllık Çerçeve Programıyla uyumlu şekilde, ekonomik büyümenin çevresel </w:t>
      </w:r>
      <w:proofErr w:type="spellStart"/>
      <w:r w:rsidRPr="0049711E">
        <w:rPr>
          <w:color w:val="000000" w:themeColor="text1"/>
          <w:sz w:val="20"/>
          <w:szCs w:val="20"/>
        </w:rPr>
        <w:t>bozunmadan</w:t>
      </w:r>
      <w:proofErr w:type="spellEnd"/>
      <w:r w:rsidRPr="0049711E">
        <w:rPr>
          <w:color w:val="000000" w:themeColor="text1"/>
          <w:sz w:val="20"/>
          <w:szCs w:val="20"/>
        </w:rPr>
        <w:t xml:space="preserve"> ayrıştırılması için çaba göstermek</w:t>
      </w:r>
    </w:p>
    <w:p w14:paraId="362C187A"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8.5:</w:t>
      </w:r>
      <w:r w:rsidRPr="0049711E">
        <w:rPr>
          <w:color w:val="000000" w:themeColor="text1"/>
          <w:sz w:val="20"/>
          <w:szCs w:val="20"/>
        </w:rPr>
        <w:t>  2030 yılına kadar gençler ve engelliler dâhil tüm erkek ve kadınlar için tam ve üretken istihdam ve insana yakışır işlere erişmek ve eşit işe eşit ücret sağlamak</w:t>
      </w:r>
    </w:p>
    <w:p w14:paraId="54B3D271"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8.6:</w:t>
      </w:r>
      <w:r w:rsidRPr="0049711E">
        <w:rPr>
          <w:color w:val="000000" w:themeColor="text1"/>
          <w:sz w:val="20"/>
          <w:szCs w:val="20"/>
        </w:rPr>
        <w:t>  2020 yılına kadar ne istihdamda ne de eğitim veya kurslarda yer alan gençlerin oranını önemli ölçüde azaltmak</w:t>
      </w:r>
    </w:p>
    <w:p w14:paraId="119D15E4"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8.7: </w:t>
      </w:r>
      <w:r w:rsidRPr="0049711E">
        <w:rPr>
          <w:rStyle w:val="apple-converted-space"/>
          <w:color w:val="000000" w:themeColor="text1"/>
          <w:sz w:val="20"/>
          <w:szCs w:val="20"/>
        </w:rPr>
        <w:t> </w:t>
      </w:r>
      <w:r w:rsidRPr="0049711E">
        <w:rPr>
          <w:color w:val="000000" w:themeColor="text1"/>
          <w:sz w:val="20"/>
          <w:szCs w:val="20"/>
        </w:rPr>
        <w:t>Zorla çalıştırmayı ortadan kaldırmak, modern köleliği ve insan kaçakçılığını bitirmek ve çocukların asker olarak kullanılması dâhil olmak üzere çocuk işçiliğinin en kötü türlerini yasaklamak ve ortadan kaldırmak üzere acil ve etkili tedbirler almak ve 2025 yılına kadar her türlü çocuk işçiliğini sona erdirmek</w:t>
      </w:r>
    </w:p>
    <w:p w14:paraId="525D8153"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8.8:</w:t>
      </w:r>
      <w:r w:rsidRPr="0049711E">
        <w:rPr>
          <w:color w:val="000000" w:themeColor="text1"/>
          <w:sz w:val="20"/>
          <w:szCs w:val="20"/>
        </w:rPr>
        <w:t>  Başta kadın göçmenler olmak üzere göçmen işçiler ve güvencesiz işlerde çalışan insanlar dâhil bütün çalışanlar için çalışma haklarını korumak ve güvenli ve emniyetli çalışma ortamları sunmak</w:t>
      </w:r>
    </w:p>
    <w:p w14:paraId="68374184"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8.9:</w:t>
      </w:r>
      <w:r w:rsidRPr="0049711E">
        <w:rPr>
          <w:color w:val="000000" w:themeColor="text1"/>
          <w:sz w:val="20"/>
          <w:szCs w:val="20"/>
        </w:rPr>
        <w:t>  2030 yılına kadar istihdam yaratan ve yerel kültür ve ürünleri teşvik eden sürdürülebilir turizmin desteklenmesi için politikalar geliştirmek ve uygulamak</w:t>
      </w:r>
    </w:p>
    <w:p w14:paraId="2AD9422A"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8.10:</w:t>
      </w:r>
      <w:r w:rsidRPr="0049711E">
        <w:rPr>
          <w:color w:val="000000" w:themeColor="text1"/>
          <w:sz w:val="20"/>
          <w:szCs w:val="20"/>
        </w:rPr>
        <w:t>  Herkesin bankacılık, sigorta ve mali hizmetlere erişiminin teşvik edilmesi ve yaygınlaştırılması için ulusal finansal kurumların kapasitelerini güçlendirmek</w:t>
      </w:r>
    </w:p>
    <w:p w14:paraId="6BCC1D99"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8.a:</w:t>
      </w:r>
      <w:r w:rsidRPr="0049711E">
        <w:rPr>
          <w:color w:val="000000" w:themeColor="text1"/>
          <w:sz w:val="20"/>
          <w:szCs w:val="20"/>
        </w:rPr>
        <w:t>  Özellikle en az gelişmiş ülkeler olmak üzere gelişmekte olan ülkeler için, En Az Gelişmiş Ülkelere Ticaretle Bağlantılı Teknik Destek İçin Entegre Çerçeveyi de içerecek şekilde ticaret yardımı desteklerini artırmak</w:t>
      </w:r>
    </w:p>
    <w:p w14:paraId="10985658"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8.b:</w:t>
      </w:r>
      <w:r w:rsidRPr="0049711E">
        <w:rPr>
          <w:color w:val="000000" w:themeColor="text1"/>
          <w:sz w:val="20"/>
          <w:szCs w:val="20"/>
        </w:rPr>
        <w:t>  2020 yılına kadar genç istihdamı için küresel bir strateji geliştirmek ve uygulamaya koymak ve Uluslararası Çalışma Örgütü Küresel İş Paktı’nı uygulamak</w:t>
      </w:r>
    </w:p>
    <w:p w14:paraId="3F3526D7"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8.a.1  </w:t>
      </w:r>
      <w:r w:rsidRPr="0049711E">
        <w:rPr>
          <w:rStyle w:val="apple-converted-space"/>
          <w:b/>
          <w:bCs/>
          <w:color w:val="000000" w:themeColor="text1"/>
          <w:sz w:val="20"/>
          <w:szCs w:val="20"/>
          <w:bdr w:val="none" w:sz="0" w:space="0" w:color="auto" w:frame="1"/>
        </w:rPr>
        <w:t> </w:t>
      </w:r>
      <w:r w:rsidRPr="0049711E">
        <w:rPr>
          <w:color w:val="000000" w:themeColor="text1"/>
          <w:sz w:val="20"/>
          <w:szCs w:val="20"/>
        </w:rPr>
        <w:t>Ticari taahhütler ve ödemeler için yardım</w:t>
      </w:r>
    </w:p>
    <w:p w14:paraId="751FDAC6"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8.b.1  </w:t>
      </w:r>
      <w:r w:rsidRPr="0049711E">
        <w:rPr>
          <w:rStyle w:val="apple-converted-space"/>
          <w:b/>
          <w:bCs/>
          <w:color w:val="000000" w:themeColor="text1"/>
          <w:sz w:val="20"/>
          <w:szCs w:val="20"/>
          <w:bdr w:val="none" w:sz="0" w:space="0" w:color="auto" w:frame="1"/>
        </w:rPr>
        <w:t> </w:t>
      </w:r>
      <w:r w:rsidRPr="0049711E">
        <w:rPr>
          <w:color w:val="000000" w:themeColor="text1"/>
          <w:sz w:val="20"/>
          <w:szCs w:val="20"/>
        </w:rPr>
        <w:t>Ayrı bir strateji olarak veya ulusal istihdam stratejisinin bir parçası olarak, gençlerin istihdamı için geliştirilmiş ve faaliyete geçirilmiş bir ulusal stratejinin varlığı</w:t>
      </w:r>
    </w:p>
    <w:p w14:paraId="6218C182" w14:textId="77777777" w:rsidR="00E7416A" w:rsidRPr="0049711E" w:rsidRDefault="00E7416A" w:rsidP="00E7416A">
      <w:pPr>
        <w:jc w:val="both"/>
        <w:rPr>
          <w:rFonts w:ascii="Times New Roman" w:hAnsi="Times New Roman" w:cs="Times New Roman"/>
          <w:color w:val="000000" w:themeColor="text1"/>
          <w:sz w:val="20"/>
          <w:szCs w:val="20"/>
          <w:bdr w:val="none" w:sz="0" w:space="0" w:color="auto" w:frame="1"/>
        </w:rPr>
      </w:pPr>
    </w:p>
    <w:p w14:paraId="6AC48180" w14:textId="77777777" w:rsidR="00E7416A" w:rsidRPr="0049711E" w:rsidRDefault="00E7416A" w:rsidP="00E7416A">
      <w:pPr>
        <w:jc w:val="both"/>
        <w:rPr>
          <w:rFonts w:ascii="Times New Roman" w:hAnsi="Times New Roman" w:cs="Times New Roman"/>
          <w:b/>
          <w:bCs/>
          <w:color w:val="000000" w:themeColor="text1"/>
          <w:sz w:val="20"/>
          <w:szCs w:val="20"/>
          <w:bdr w:val="none" w:sz="0" w:space="0" w:color="auto" w:frame="1"/>
        </w:rPr>
      </w:pPr>
    </w:p>
    <w:p w14:paraId="0FA8ED36" w14:textId="47E1DA37" w:rsidR="00E7416A" w:rsidRPr="000A02A8" w:rsidRDefault="00E7416A" w:rsidP="003D79B0">
      <w:pPr>
        <w:pStyle w:val="Balk1"/>
        <w:spacing w:before="0"/>
        <w:jc w:val="both"/>
        <w:textAlignment w:val="baseline"/>
        <w:rPr>
          <w:rStyle w:val="Gl"/>
          <w:rFonts w:ascii="Times New Roman" w:hAnsi="Times New Roman" w:cs="Times New Roman"/>
          <w:color w:val="000000" w:themeColor="text1"/>
          <w:sz w:val="20"/>
          <w:szCs w:val="20"/>
          <w:bdr w:val="none" w:sz="0" w:space="0" w:color="auto" w:frame="1"/>
        </w:rPr>
      </w:pPr>
      <w:r>
        <w:rPr>
          <w:rFonts w:ascii="Times New Roman" w:hAnsi="Times New Roman" w:cs="Times New Roman"/>
          <w:b/>
          <w:bCs/>
          <w:color w:val="000000" w:themeColor="text1"/>
          <w:sz w:val="20"/>
          <w:szCs w:val="20"/>
          <w:bdr w:val="none" w:sz="0" w:space="0" w:color="auto" w:frame="1"/>
        </w:rPr>
        <w:t xml:space="preserve">AMAÇ </w:t>
      </w:r>
      <w:r w:rsidR="003D79B0">
        <w:rPr>
          <w:rFonts w:ascii="Times New Roman" w:hAnsi="Times New Roman" w:cs="Times New Roman"/>
          <w:b/>
          <w:bCs/>
          <w:color w:val="000000" w:themeColor="text1"/>
          <w:sz w:val="20"/>
          <w:szCs w:val="20"/>
          <w:bdr w:val="none" w:sz="0" w:space="0" w:color="auto" w:frame="1"/>
        </w:rPr>
        <w:t xml:space="preserve">10: </w:t>
      </w:r>
      <w:r w:rsidR="003D79B0" w:rsidRPr="0049711E">
        <w:rPr>
          <w:rFonts w:ascii="Times New Roman" w:hAnsi="Times New Roman" w:cs="Times New Roman"/>
          <w:b/>
          <w:bCs/>
          <w:color w:val="000000" w:themeColor="text1"/>
          <w:sz w:val="20"/>
          <w:szCs w:val="20"/>
          <w:bdr w:val="none" w:sz="0" w:space="0" w:color="auto" w:frame="1"/>
        </w:rPr>
        <w:t>Ülkelerin</w:t>
      </w:r>
      <w:r w:rsidRPr="000A02A8">
        <w:rPr>
          <w:rStyle w:val="Gl"/>
          <w:rFonts w:ascii="Times New Roman" w:hAnsi="Times New Roman" w:cs="Times New Roman"/>
          <w:color w:val="000000" w:themeColor="text1"/>
          <w:sz w:val="20"/>
          <w:szCs w:val="20"/>
          <w:bdr w:val="none" w:sz="0" w:space="0" w:color="auto" w:frame="1"/>
        </w:rPr>
        <w:t xml:space="preserve"> içinde ve arasındaki eşitsizlikleri azaltmak</w:t>
      </w:r>
    </w:p>
    <w:p w14:paraId="5EA0DEB2" w14:textId="77777777" w:rsidR="00E7416A" w:rsidRPr="000A02A8" w:rsidRDefault="00E7416A" w:rsidP="00E7416A">
      <w:pPr>
        <w:rPr>
          <w:b/>
          <w:bCs/>
        </w:rPr>
      </w:pPr>
    </w:p>
    <w:p w14:paraId="5C8C47B3"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10.1: </w:t>
      </w:r>
      <w:r w:rsidRPr="0049711E">
        <w:rPr>
          <w:rStyle w:val="apple-converted-space"/>
          <w:color w:val="000000" w:themeColor="text1"/>
          <w:sz w:val="20"/>
          <w:szCs w:val="20"/>
        </w:rPr>
        <w:t> </w:t>
      </w:r>
      <w:r w:rsidRPr="0049711E">
        <w:rPr>
          <w:color w:val="000000" w:themeColor="text1"/>
          <w:sz w:val="20"/>
          <w:szCs w:val="20"/>
        </w:rPr>
        <w:t>2030 yılına kadar nüfusun en alt %40’lık kesiminin gelirinin ulusal ortalamadan daha yüksek bir oranda, aşamalı olarak artmasını ve sürdürülmesini sağlamak</w:t>
      </w:r>
    </w:p>
    <w:p w14:paraId="0CA79398"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10.2:</w:t>
      </w:r>
      <w:r w:rsidRPr="0049711E">
        <w:rPr>
          <w:color w:val="000000" w:themeColor="text1"/>
          <w:sz w:val="20"/>
          <w:szCs w:val="20"/>
        </w:rPr>
        <w:t>  2030 yılına kadar yaş, cinsiyet, engellilik, ırk, etnik köken, din, ekonomik ya da başka bir durumuna bakılmaksızın herkesin sosyal, ekonomik ve siyasi olarak kapsanmasını sağlamak ve güçlendirmek</w:t>
      </w:r>
    </w:p>
    <w:p w14:paraId="13D5E179"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10.3: </w:t>
      </w:r>
      <w:r w:rsidRPr="0049711E">
        <w:rPr>
          <w:rStyle w:val="apple-converted-space"/>
          <w:color w:val="000000" w:themeColor="text1"/>
          <w:sz w:val="20"/>
          <w:szCs w:val="20"/>
        </w:rPr>
        <w:t> </w:t>
      </w:r>
      <w:r w:rsidRPr="0049711E">
        <w:rPr>
          <w:color w:val="000000" w:themeColor="text1"/>
          <w:sz w:val="20"/>
          <w:szCs w:val="20"/>
        </w:rPr>
        <w:t>Fırsat eşitliğini sağlamak ve ayrımcılığa yol açan yasaların, politikaların ve uygulamaların bitirilmesi ve bu bağlamda uygun yasaların, politikaların ve eylemlerin yaygınlaştırılması yollarını da içerecek şekilde sonuç eşitsizliklerini azaltmak</w:t>
      </w:r>
    </w:p>
    <w:p w14:paraId="0F379BBA"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10.4: </w:t>
      </w:r>
      <w:r w:rsidRPr="0049711E">
        <w:rPr>
          <w:rStyle w:val="apple-converted-space"/>
          <w:color w:val="000000" w:themeColor="text1"/>
          <w:sz w:val="20"/>
          <w:szCs w:val="20"/>
        </w:rPr>
        <w:t> </w:t>
      </w:r>
      <w:r w:rsidRPr="0049711E">
        <w:rPr>
          <w:color w:val="000000" w:themeColor="text1"/>
          <w:sz w:val="20"/>
          <w:szCs w:val="20"/>
        </w:rPr>
        <w:t>Özellikle mali, ücret ve sosyal koruma politikaları olmak üzere politika tesis etmek ve aşamalı olarak daha fazla eşitlik sağlamak</w:t>
      </w:r>
    </w:p>
    <w:p w14:paraId="635DEDF5"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10.5:</w:t>
      </w:r>
      <w:r w:rsidRPr="0049711E">
        <w:rPr>
          <w:color w:val="000000" w:themeColor="text1"/>
          <w:sz w:val="20"/>
          <w:szCs w:val="20"/>
        </w:rPr>
        <w:t>  Küresel mali piyasalar ve kurumlarla ilgili mevzuatı ve izlemeyi geliştirmek ve bu düzenlemelerin uygulamasını güçlendirmek</w:t>
      </w:r>
    </w:p>
    <w:p w14:paraId="257EC378"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10.6:</w:t>
      </w:r>
      <w:r w:rsidRPr="0049711E">
        <w:rPr>
          <w:color w:val="000000" w:themeColor="text1"/>
          <w:sz w:val="20"/>
          <w:szCs w:val="20"/>
        </w:rPr>
        <w:t>  Daha etkili, güvenilir, hesap verebilir ve meşru kurumların var olması için küresel uluslararası ekonomi ve finans kurumlarındaki karar verme süreçlerinde gelişmekte olan ülkelerin daha güçlü temsil ve söz hakkına sahip olmalarını sağlamak</w:t>
      </w:r>
    </w:p>
    <w:p w14:paraId="0B1DA8EA"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10.7:</w:t>
      </w:r>
      <w:r w:rsidRPr="0049711E">
        <w:rPr>
          <w:color w:val="000000" w:themeColor="text1"/>
          <w:sz w:val="20"/>
          <w:szCs w:val="20"/>
        </w:rPr>
        <w:t>  Planlı ve iyi yönetilen göç politikalarının uygulanmasını da içerecek şekilde, insanların muntazam, güvenli, düzenli ve sorumlu biçimde göç etmesini ve hareketliliğini kolaylaştırmak</w:t>
      </w:r>
    </w:p>
    <w:p w14:paraId="0BE5D614"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lastRenderedPageBreak/>
        <w:t>Hedef 10.a: </w:t>
      </w:r>
      <w:r w:rsidRPr="0049711E">
        <w:rPr>
          <w:rStyle w:val="apple-converted-space"/>
          <w:color w:val="000000" w:themeColor="text1"/>
          <w:sz w:val="20"/>
          <w:szCs w:val="20"/>
        </w:rPr>
        <w:t> </w:t>
      </w:r>
      <w:r w:rsidRPr="0049711E">
        <w:rPr>
          <w:color w:val="000000" w:themeColor="text1"/>
          <w:sz w:val="20"/>
          <w:szCs w:val="20"/>
        </w:rPr>
        <w:t>Dünya Ticaret Örgütü anlaşmalarına uygun olarak, özellikle en az gelişmiş ülkeler olmak üzere, gelişmekte olan ülkeler için özel ve farklılaştırılmış muamele ilkesini uygulamak</w:t>
      </w:r>
    </w:p>
    <w:p w14:paraId="0B52722B"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10.b:</w:t>
      </w:r>
      <w:r w:rsidRPr="0049711E">
        <w:rPr>
          <w:color w:val="000000" w:themeColor="text1"/>
          <w:sz w:val="20"/>
          <w:szCs w:val="20"/>
        </w:rPr>
        <w:t>  Özellikle en az gelişmiş ülkeler, Afrika ülkeleri, gelişmekte olan küçük ada devletleri ve karayla çevrili gelişmekte olan ülkeler olmak üzere ihtiyacın en fazla olduğu ülkelere, ulusal plan ve programlarına uyumlu olacak şekilde, doğrudan yabancı yatırımları da kapsayan nakit akışlarını ve resmi kalkınma yardımlarını teşvik etmek</w:t>
      </w:r>
    </w:p>
    <w:p w14:paraId="74F2983C" w14:textId="77777777" w:rsidR="00E7416A"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10.c: </w:t>
      </w:r>
      <w:r w:rsidRPr="0049711E">
        <w:rPr>
          <w:rStyle w:val="apple-converted-space"/>
          <w:color w:val="000000" w:themeColor="text1"/>
          <w:sz w:val="20"/>
          <w:szCs w:val="20"/>
        </w:rPr>
        <w:t> </w:t>
      </w:r>
      <w:r w:rsidRPr="0049711E">
        <w:rPr>
          <w:color w:val="000000" w:themeColor="text1"/>
          <w:sz w:val="20"/>
          <w:szCs w:val="20"/>
        </w:rPr>
        <w:t>2030 yılına kadar göçmen işçi dövizi havale işlem bedellerini %3’ün altına düşürmek ve bedeli %5’ten yüksek olan işçi dövizi havale yöntemlerini sona erdirmek</w:t>
      </w:r>
    </w:p>
    <w:p w14:paraId="19C733FB" w14:textId="77777777" w:rsidR="00E7416A" w:rsidRDefault="00E7416A" w:rsidP="00E7416A">
      <w:pPr>
        <w:pStyle w:val="NormalWeb"/>
        <w:spacing w:before="0" w:beforeAutospacing="0" w:after="0" w:afterAutospacing="0"/>
        <w:jc w:val="both"/>
        <w:textAlignment w:val="baseline"/>
        <w:rPr>
          <w:color w:val="000000" w:themeColor="text1"/>
          <w:sz w:val="20"/>
          <w:szCs w:val="20"/>
        </w:rPr>
      </w:pPr>
    </w:p>
    <w:p w14:paraId="0A21D32B"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p>
    <w:p w14:paraId="4EAEC7D3" w14:textId="77777777" w:rsidR="00E7416A" w:rsidRPr="0049711E" w:rsidRDefault="00E7416A" w:rsidP="00E7416A">
      <w:pPr>
        <w:jc w:val="both"/>
        <w:rPr>
          <w:rFonts w:ascii="Times New Roman" w:hAnsi="Times New Roman" w:cs="Times New Roman"/>
          <w:b/>
          <w:bCs/>
          <w:color w:val="000000" w:themeColor="text1"/>
          <w:sz w:val="20"/>
          <w:szCs w:val="20"/>
          <w:bdr w:val="none" w:sz="0" w:space="0" w:color="auto" w:frame="1"/>
        </w:rPr>
      </w:pPr>
      <w:r w:rsidRPr="0049711E">
        <w:rPr>
          <w:rFonts w:ascii="Times New Roman" w:hAnsi="Times New Roman" w:cs="Times New Roman"/>
          <w:color w:val="000000" w:themeColor="text1"/>
          <w:sz w:val="20"/>
          <w:szCs w:val="20"/>
          <w:bdr w:val="none" w:sz="0" w:space="0" w:color="auto" w:frame="1"/>
        </w:rPr>
        <w:br/>
      </w:r>
    </w:p>
    <w:p w14:paraId="2234D421" w14:textId="77777777" w:rsidR="00E7416A" w:rsidRPr="0049711E" w:rsidRDefault="00E7416A" w:rsidP="003D79B0">
      <w:pPr>
        <w:pStyle w:val="Balk1"/>
        <w:spacing w:before="0"/>
        <w:jc w:val="both"/>
        <w:textAlignment w:val="baseline"/>
        <w:rPr>
          <w:rStyle w:val="Gl"/>
          <w:rFonts w:ascii="Times New Roman" w:hAnsi="Times New Roman" w:cs="Times New Roman"/>
          <w:color w:val="000000" w:themeColor="text1"/>
          <w:sz w:val="20"/>
          <w:szCs w:val="20"/>
          <w:bdr w:val="none" w:sz="0" w:space="0" w:color="auto" w:frame="1"/>
        </w:rPr>
      </w:pPr>
      <w:r>
        <w:rPr>
          <w:rStyle w:val="Gl"/>
          <w:rFonts w:ascii="Times New Roman" w:hAnsi="Times New Roman" w:cs="Times New Roman"/>
          <w:color w:val="000000" w:themeColor="text1"/>
          <w:sz w:val="20"/>
          <w:szCs w:val="20"/>
          <w:bdr w:val="none" w:sz="0" w:space="0" w:color="auto" w:frame="1"/>
        </w:rPr>
        <w:t xml:space="preserve">AMAÇ 12: </w:t>
      </w:r>
      <w:r w:rsidRPr="0049711E">
        <w:rPr>
          <w:rStyle w:val="Gl"/>
          <w:rFonts w:ascii="Times New Roman" w:hAnsi="Times New Roman" w:cs="Times New Roman"/>
          <w:color w:val="000000" w:themeColor="text1"/>
          <w:sz w:val="20"/>
          <w:szCs w:val="20"/>
          <w:bdr w:val="none" w:sz="0" w:space="0" w:color="auto" w:frame="1"/>
        </w:rPr>
        <w:t>Sürdürülebilir üretim ve tüketim kalıplarını sağlamak</w:t>
      </w:r>
    </w:p>
    <w:p w14:paraId="5FBAADBC" w14:textId="77777777" w:rsidR="00E7416A" w:rsidRPr="0049711E" w:rsidRDefault="00E7416A" w:rsidP="00E7416A"/>
    <w:p w14:paraId="17A7E489"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12.1: </w:t>
      </w:r>
      <w:r w:rsidRPr="0049711E">
        <w:rPr>
          <w:rStyle w:val="apple-converted-space"/>
          <w:color w:val="000000" w:themeColor="text1"/>
          <w:sz w:val="20"/>
          <w:szCs w:val="20"/>
        </w:rPr>
        <w:t> </w:t>
      </w:r>
      <w:r w:rsidRPr="0049711E">
        <w:rPr>
          <w:color w:val="000000" w:themeColor="text1"/>
          <w:sz w:val="20"/>
          <w:szCs w:val="20"/>
        </w:rPr>
        <w:t>Gelişmiş ülkelerin önderliğinde, gelişmekte olan ülkelerin gelişme seviyesi ve kapasiteleri göz önünde bulundurularak, her ülkenin eyleme geçmesiyle Sürdürülebilir Üretim ve Tüketim Modellerine Yönelik 10 Yıllık Çerçeve Programını uygulamak</w:t>
      </w:r>
    </w:p>
    <w:p w14:paraId="1EF70A14"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12.2: </w:t>
      </w:r>
      <w:r w:rsidRPr="0049711E">
        <w:rPr>
          <w:rStyle w:val="apple-converted-space"/>
          <w:color w:val="000000" w:themeColor="text1"/>
          <w:sz w:val="20"/>
          <w:szCs w:val="20"/>
        </w:rPr>
        <w:t> </w:t>
      </w:r>
      <w:r w:rsidRPr="0049711E">
        <w:rPr>
          <w:color w:val="000000" w:themeColor="text1"/>
          <w:sz w:val="20"/>
          <w:szCs w:val="20"/>
        </w:rPr>
        <w:t>2030 yılına kadar doğal kaynakların sürdürülebilir yönetimini ve verimli kullanımını sağlamak</w:t>
      </w:r>
    </w:p>
    <w:p w14:paraId="064A5E7C"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12.3: </w:t>
      </w:r>
      <w:r w:rsidRPr="0049711E">
        <w:rPr>
          <w:rStyle w:val="apple-converted-space"/>
          <w:color w:val="000000" w:themeColor="text1"/>
          <w:sz w:val="20"/>
          <w:szCs w:val="20"/>
        </w:rPr>
        <w:t> </w:t>
      </w:r>
      <w:r w:rsidRPr="0049711E">
        <w:rPr>
          <w:color w:val="000000" w:themeColor="text1"/>
          <w:sz w:val="20"/>
          <w:szCs w:val="20"/>
        </w:rPr>
        <w:t>2030 yılına kadar kişi başına düşen küresel gıda israfını perakende satış ve tüketici seviyesinde yarıya düşürmek ve hasat sonrası kayıplar da dâhil olmak üzere, üretim ve tedarik zincirinde gıda kayıplarını azaltmak</w:t>
      </w:r>
    </w:p>
    <w:p w14:paraId="6E177DE1"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12.4: </w:t>
      </w:r>
      <w:r w:rsidRPr="0049711E">
        <w:rPr>
          <w:rStyle w:val="apple-converted-space"/>
          <w:color w:val="000000" w:themeColor="text1"/>
          <w:sz w:val="20"/>
          <w:szCs w:val="20"/>
        </w:rPr>
        <w:t> </w:t>
      </w:r>
      <w:r w:rsidRPr="0049711E">
        <w:rPr>
          <w:color w:val="000000" w:themeColor="text1"/>
          <w:sz w:val="20"/>
          <w:szCs w:val="20"/>
        </w:rPr>
        <w:t>2020 yılına kadar kabul edilmiş uluslararası çerçevelere göre kimyasalların ve tüm atıkların yaşam döngüsü boyunca çevreye duyarlı yönetimini sağlamak ve insan sağlığına ve çevreye olan zararlı etkilerini en aza indirebilmek için bu atıkların havaya, suya ve toprağa salınımını önemli miktarda azaltmak</w:t>
      </w:r>
    </w:p>
    <w:p w14:paraId="164521D8"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12.5:</w:t>
      </w:r>
      <w:r w:rsidRPr="0049711E">
        <w:rPr>
          <w:color w:val="000000" w:themeColor="text1"/>
          <w:sz w:val="20"/>
          <w:szCs w:val="20"/>
        </w:rPr>
        <w:t>  2030 yılına kadar önleme, azaltma, geri kazanım ve yeniden kullanım yoluyla atık oluşumunu kayda değer miktarda azaltmak</w:t>
      </w:r>
    </w:p>
    <w:p w14:paraId="75300DBE"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12.6: </w:t>
      </w:r>
      <w:r w:rsidRPr="0049711E">
        <w:rPr>
          <w:rStyle w:val="apple-converted-space"/>
          <w:color w:val="000000" w:themeColor="text1"/>
          <w:sz w:val="20"/>
          <w:szCs w:val="20"/>
        </w:rPr>
        <w:t> </w:t>
      </w:r>
      <w:r w:rsidRPr="0049711E">
        <w:rPr>
          <w:color w:val="000000" w:themeColor="text1"/>
          <w:sz w:val="20"/>
          <w:szCs w:val="20"/>
        </w:rPr>
        <w:t xml:space="preserve">Başta büyük ve </w:t>
      </w:r>
      <w:proofErr w:type="spellStart"/>
      <w:r w:rsidRPr="0049711E">
        <w:rPr>
          <w:color w:val="000000" w:themeColor="text1"/>
          <w:sz w:val="20"/>
          <w:szCs w:val="20"/>
        </w:rPr>
        <w:t>sınırötesi</w:t>
      </w:r>
      <w:proofErr w:type="spellEnd"/>
      <w:r w:rsidRPr="0049711E">
        <w:rPr>
          <w:color w:val="000000" w:themeColor="text1"/>
          <w:sz w:val="20"/>
          <w:szCs w:val="20"/>
        </w:rPr>
        <w:t xml:space="preserve"> şirketler olmak üzere, firmaları sürdürülebilir uygulamaları benimsemeleri ve raporlama döngülerine sürdürülebilirlik bilgilerini eklemeleri için özendirmek</w:t>
      </w:r>
    </w:p>
    <w:p w14:paraId="4F8C2DA8"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12.7:</w:t>
      </w:r>
      <w:r w:rsidRPr="0049711E">
        <w:rPr>
          <w:color w:val="000000" w:themeColor="text1"/>
          <w:sz w:val="20"/>
          <w:szCs w:val="20"/>
        </w:rPr>
        <w:t>  Ulusal politikalar ve önceliklerle uyumlu olacak şekilde sürdürülebilir kamu alımlarını teşvik etmek</w:t>
      </w:r>
    </w:p>
    <w:p w14:paraId="4FC054C8"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12.8:</w:t>
      </w:r>
      <w:r w:rsidRPr="0049711E">
        <w:rPr>
          <w:color w:val="000000" w:themeColor="text1"/>
          <w:sz w:val="20"/>
          <w:szCs w:val="20"/>
        </w:rPr>
        <w:t>  2030 yılına kadar insanların her yerde sürdürülebilir kalkınma ve doğayla uyumlu yaşam tarzları hakkında gerekli bilgilere ve farkındalığa sahip olmalarını sağlamak</w:t>
      </w:r>
    </w:p>
    <w:p w14:paraId="208152D3"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12.a:</w:t>
      </w:r>
      <w:r w:rsidRPr="0049711E">
        <w:rPr>
          <w:color w:val="000000" w:themeColor="text1"/>
          <w:sz w:val="20"/>
          <w:szCs w:val="20"/>
        </w:rPr>
        <w:t>  Gelişmekte olan ülkeleri daha sürdürülebilir ve üretim ve tüketim modellerine geçmek için bilimsel ve teknolojik kapasitelerini geliştirmeleri konusunda desteklemek</w:t>
      </w:r>
    </w:p>
    <w:p w14:paraId="1C533E26"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12.b: </w:t>
      </w:r>
      <w:r w:rsidRPr="0049711E">
        <w:rPr>
          <w:rStyle w:val="apple-converted-space"/>
          <w:color w:val="000000" w:themeColor="text1"/>
          <w:sz w:val="20"/>
          <w:szCs w:val="20"/>
        </w:rPr>
        <w:t> </w:t>
      </w:r>
      <w:r w:rsidRPr="0049711E">
        <w:rPr>
          <w:color w:val="000000" w:themeColor="text1"/>
          <w:sz w:val="20"/>
          <w:szCs w:val="20"/>
        </w:rPr>
        <w:t>2030 yılına kadar istihdam yaratan ve yerel kültür ve ürünleri teşvik eden sürdürülebilir turizme erişmek için sürdürülebilir kalkınma etkilerini izlemeye yönelik araçlar geliştirmek ve uygulamak</w:t>
      </w:r>
    </w:p>
    <w:p w14:paraId="4083F4F2"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12.c:</w:t>
      </w:r>
      <w:r w:rsidRPr="0049711E">
        <w:rPr>
          <w:color w:val="000000" w:themeColor="text1"/>
          <w:sz w:val="20"/>
          <w:szCs w:val="20"/>
        </w:rPr>
        <w:t>  Gelişmekte olan ülkelerin özel koşulları ve ihtiyaçlarını tamamıyla göz önüne alarak ve yoksul ve etkilenen toplulukları koruyan bir yaklaşımla bu ülkeler üzerinde olabilecek tüm olumsuz etkileri asgariye indirerek, vergilendirmenin yeniden yapılandırılması ve eğer varsa çevresel etkileri olan zararlı sübvansiyonlara aşamalı olarak son vermek dâhil olmak üzere, ulusal koşullara uygun olarak, piyasa aksaklıklarının kaldırılması suretiyle savurgan tüketimi teşvik eden verimsiz fosil yakıt sübvansiyonlarını rasyonelleştirmek</w:t>
      </w:r>
    </w:p>
    <w:p w14:paraId="2158CA26" w14:textId="77777777" w:rsidR="00E7416A" w:rsidRPr="0049711E" w:rsidRDefault="00E7416A" w:rsidP="00E7416A">
      <w:pPr>
        <w:jc w:val="both"/>
        <w:rPr>
          <w:rFonts w:ascii="Times New Roman" w:hAnsi="Times New Roman" w:cs="Times New Roman"/>
          <w:color w:val="000000" w:themeColor="text1"/>
          <w:sz w:val="20"/>
          <w:szCs w:val="20"/>
        </w:rPr>
      </w:pPr>
    </w:p>
    <w:p w14:paraId="664FCC4C" w14:textId="77777777" w:rsidR="00E7416A" w:rsidRPr="0049711E" w:rsidRDefault="00E7416A" w:rsidP="003D79B0">
      <w:pPr>
        <w:pStyle w:val="Balk1"/>
        <w:spacing w:before="0"/>
        <w:jc w:val="both"/>
        <w:textAlignment w:val="baseline"/>
        <w:rPr>
          <w:rStyle w:val="Gl"/>
          <w:rFonts w:ascii="Times New Roman" w:hAnsi="Times New Roman" w:cs="Times New Roman"/>
          <w:color w:val="000000" w:themeColor="text1"/>
          <w:sz w:val="20"/>
          <w:szCs w:val="20"/>
          <w:bdr w:val="none" w:sz="0" w:space="0" w:color="auto" w:frame="1"/>
        </w:rPr>
      </w:pPr>
      <w:bookmarkStart w:id="0" w:name="_GoBack"/>
      <w:bookmarkEnd w:id="0"/>
      <w:r>
        <w:rPr>
          <w:rStyle w:val="Gl"/>
          <w:rFonts w:ascii="Times New Roman" w:hAnsi="Times New Roman" w:cs="Times New Roman"/>
          <w:color w:val="000000" w:themeColor="text1"/>
          <w:sz w:val="20"/>
          <w:szCs w:val="20"/>
          <w:bdr w:val="none" w:sz="0" w:space="0" w:color="auto" w:frame="1"/>
        </w:rPr>
        <w:t xml:space="preserve">AMAÇ </w:t>
      </w:r>
      <w:proofErr w:type="gramStart"/>
      <w:r>
        <w:rPr>
          <w:rStyle w:val="Gl"/>
          <w:rFonts w:ascii="Times New Roman" w:hAnsi="Times New Roman" w:cs="Times New Roman"/>
          <w:color w:val="000000" w:themeColor="text1"/>
          <w:sz w:val="20"/>
          <w:szCs w:val="20"/>
          <w:bdr w:val="none" w:sz="0" w:space="0" w:color="auto" w:frame="1"/>
        </w:rPr>
        <w:t>13:</w:t>
      </w:r>
      <w:r w:rsidRPr="0049711E">
        <w:rPr>
          <w:rStyle w:val="Gl"/>
          <w:rFonts w:ascii="Times New Roman" w:hAnsi="Times New Roman" w:cs="Times New Roman"/>
          <w:color w:val="000000" w:themeColor="text1"/>
          <w:sz w:val="20"/>
          <w:szCs w:val="20"/>
          <w:bdr w:val="none" w:sz="0" w:space="0" w:color="auto" w:frame="1"/>
        </w:rPr>
        <w:t>İklim</w:t>
      </w:r>
      <w:proofErr w:type="gramEnd"/>
      <w:r w:rsidRPr="0049711E">
        <w:rPr>
          <w:rStyle w:val="Gl"/>
          <w:rFonts w:ascii="Times New Roman" w:hAnsi="Times New Roman" w:cs="Times New Roman"/>
          <w:color w:val="000000" w:themeColor="text1"/>
          <w:sz w:val="20"/>
          <w:szCs w:val="20"/>
          <w:bdr w:val="none" w:sz="0" w:space="0" w:color="auto" w:frame="1"/>
        </w:rPr>
        <w:t xml:space="preserve"> değişikliği ve etkileri ile mücadele için acilen eyleme geçmek</w:t>
      </w:r>
    </w:p>
    <w:p w14:paraId="1E5D7E2A" w14:textId="77777777" w:rsidR="00E7416A" w:rsidRPr="0049711E" w:rsidRDefault="00E7416A" w:rsidP="00E7416A">
      <w:pPr>
        <w:pStyle w:val="ListeParagraf"/>
      </w:pPr>
    </w:p>
    <w:p w14:paraId="03BDE315"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lastRenderedPageBreak/>
        <w:t>Hedef 13.1:</w:t>
      </w:r>
      <w:r w:rsidRPr="0049711E">
        <w:rPr>
          <w:color w:val="000000" w:themeColor="text1"/>
          <w:sz w:val="20"/>
          <w:szCs w:val="20"/>
        </w:rPr>
        <w:t>  Tüm ülkelerde iklim değişikliğiyle ilgili tehlikeler ile doğal afetlere karşı dayanıklılık ve uyum kapasitesini güçlendirmek</w:t>
      </w:r>
    </w:p>
    <w:p w14:paraId="26BD5D98"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13.2:</w:t>
      </w:r>
      <w:r w:rsidRPr="0049711E">
        <w:rPr>
          <w:color w:val="000000" w:themeColor="text1"/>
          <w:sz w:val="20"/>
          <w:szCs w:val="20"/>
        </w:rPr>
        <w:t>  İklim değişikliğine yönelik önlemleri ulusal politikalara, stratejilere ve planlama süreçlerine dâhil etmek</w:t>
      </w:r>
    </w:p>
    <w:p w14:paraId="49BC5634"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13.3:</w:t>
      </w:r>
      <w:r w:rsidRPr="0049711E">
        <w:rPr>
          <w:color w:val="000000" w:themeColor="text1"/>
          <w:sz w:val="20"/>
          <w:szCs w:val="20"/>
        </w:rPr>
        <w:t>  İklim değişikliğinin önlenmesi ve etkilerinin azaltılması ile iklim değişikliğine uyum ve erken uyarı konularında eğitim, farkındalık bireysel ve kurumsal kapasite geliştirmek</w:t>
      </w:r>
    </w:p>
    <w:p w14:paraId="5943D564"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13.a:</w:t>
      </w:r>
      <w:r w:rsidRPr="0049711E">
        <w:rPr>
          <w:color w:val="000000" w:themeColor="text1"/>
          <w:sz w:val="20"/>
          <w:szCs w:val="20"/>
        </w:rPr>
        <w:t xml:space="preserve">  Anlamlı </w:t>
      </w:r>
      <w:proofErr w:type="spellStart"/>
      <w:r w:rsidRPr="0049711E">
        <w:rPr>
          <w:color w:val="000000" w:themeColor="text1"/>
          <w:sz w:val="20"/>
          <w:szCs w:val="20"/>
        </w:rPr>
        <w:t>azaltım</w:t>
      </w:r>
      <w:proofErr w:type="spellEnd"/>
      <w:r w:rsidRPr="0049711E">
        <w:rPr>
          <w:color w:val="000000" w:themeColor="text1"/>
          <w:sz w:val="20"/>
          <w:szCs w:val="20"/>
        </w:rPr>
        <w:t xml:space="preserve"> eylemleri ve uygulamada şeffaflık bağlamında gelişmekte olan ülkelerin ihtiyaçlarının karşılanması amacıyla; 2020 yılı itibarıyla tüm kaynaklardan yıllık 100 milyar ABD Dolarının ortaklaşa harekete geçirilmesi amacına yönelik Birleşmiş Milletler İklim Değişikliği Çerçeve Sözleşmesine taraf olan gelişmiş ülkelerin taahhütlerini gerçekleştirmelerini sağlamak ve Yeşil İklim Fonunu sermaye oluşumunun bir an önce tamamlanması suretiyle faaliyete geçirmek</w:t>
      </w:r>
    </w:p>
    <w:p w14:paraId="1A5E48A1" w14:textId="77777777" w:rsidR="00E7416A" w:rsidRPr="0049711E" w:rsidRDefault="00E7416A" w:rsidP="00E7416A">
      <w:pPr>
        <w:pStyle w:val="NormalWeb"/>
        <w:spacing w:before="0" w:beforeAutospacing="0" w:after="0" w:afterAutospacing="0"/>
        <w:jc w:val="both"/>
        <w:textAlignment w:val="baseline"/>
        <w:rPr>
          <w:color w:val="000000" w:themeColor="text1"/>
          <w:sz w:val="20"/>
          <w:szCs w:val="20"/>
        </w:rPr>
      </w:pPr>
      <w:r w:rsidRPr="0049711E">
        <w:rPr>
          <w:rStyle w:val="Gl"/>
          <w:color w:val="000000" w:themeColor="text1"/>
          <w:sz w:val="20"/>
          <w:szCs w:val="20"/>
          <w:bdr w:val="none" w:sz="0" w:space="0" w:color="auto" w:frame="1"/>
        </w:rPr>
        <w:t>Hedef 13.b: </w:t>
      </w:r>
      <w:r w:rsidRPr="0049711E">
        <w:rPr>
          <w:rStyle w:val="apple-converted-space"/>
          <w:color w:val="000000" w:themeColor="text1"/>
          <w:sz w:val="20"/>
          <w:szCs w:val="20"/>
        </w:rPr>
        <w:t> </w:t>
      </w:r>
      <w:r w:rsidRPr="0049711E">
        <w:rPr>
          <w:color w:val="000000" w:themeColor="text1"/>
          <w:sz w:val="20"/>
          <w:szCs w:val="20"/>
        </w:rPr>
        <w:t>En az gelişmiş ülkelerde ve gelişmekte olan küçük ada devletlerinde; kadınlar, gençler ile yerel ve marjinal topluluklara odaklanmayı da kapsayan iklim değişikliğine yönelik planlama ve yönetim kapasitesini artıracak mekanizmaları teşvik etmek</w:t>
      </w:r>
    </w:p>
    <w:p w14:paraId="2E150029" w14:textId="77777777" w:rsidR="00E7416A" w:rsidRDefault="00E7416A" w:rsidP="00E7416A">
      <w:pPr>
        <w:pStyle w:val="Balk1"/>
        <w:spacing w:before="0"/>
        <w:jc w:val="both"/>
        <w:textAlignment w:val="baseline"/>
        <w:rPr>
          <w:rFonts w:ascii="Times New Roman" w:hAnsi="Times New Roman" w:cs="Times New Roman"/>
          <w:color w:val="000000" w:themeColor="text1"/>
          <w:sz w:val="20"/>
          <w:szCs w:val="20"/>
        </w:rPr>
      </w:pPr>
    </w:p>
    <w:p w14:paraId="76B3FD28" w14:textId="77777777" w:rsidR="00E7416A" w:rsidRPr="0049711E" w:rsidRDefault="00E7416A" w:rsidP="00E7416A">
      <w:pPr>
        <w:jc w:val="both"/>
        <w:rPr>
          <w:rFonts w:ascii="Times New Roman" w:hAnsi="Times New Roman" w:cs="Times New Roman"/>
          <w:color w:val="000000" w:themeColor="text1"/>
          <w:sz w:val="20"/>
          <w:szCs w:val="20"/>
        </w:rPr>
      </w:pPr>
    </w:p>
    <w:p w14:paraId="427D87AD" w14:textId="77777777" w:rsidR="00E7416A" w:rsidRPr="0069464D" w:rsidRDefault="00E7416A" w:rsidP="002C76F3">
      <w:pPr>
        <w:rPr>
          <w:rFonts w:ascii="Times New Roman" w:hAnsi="Times New Roman" w:cs="Times New Roman"/>
        </w:rPr>
      </w:pPr>
    </w:p>
    <w:sectPr w:rsidR="00E7416A" w:rsidRPr="0069464D" w:rsidSect="00E32AE5">
      <w:headerReference w:type="default" r:id="rId8"/>
      <w:pgSz w:w="16838" w:h="11906" w:orient="landscape"/>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40C0F" w14:textId="77777777" w:rsidR="005F6E2E" w:rsidRDefault="005F6E2E" w:rsidP="00E32AE5">
      <w:pPr>
        <w:spacing w:after="0" w:line="240" w:lineRule="auto"/>
      </w:pPr>
      <w:r>
        <w:separator/>
      </w:r>
    </w:p>
  </w:endnote>
  <w:endnote w:type="continuationSeparator" w:id="0">
    <w:p w14:paraId="0E4BCD1B" w14:textId="77777777" w:rsidR="005F6E2E" w:rsidRDefault="005F6E2E" w:rsidP="00E32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E7A55" w14:textId="77777777" w:rsidR="005F6E2E" w:rsidRDefault="005F6E2E" w:rsidP="00E32AE5">
      <w:pPr>
        <w:spacing w:after="0" w:line="240" w:lineRule="auto"/>
      </w:pPr>
      <w:r>
        <w:separator/>
      </w:r>
    </w:p>
  </w:footnote>
  <w:footnote w:type="continuationSeparator" w:id="0">
    <w:p w14:paraId="49CCA969" w14:textId="77777777" w:rsidR="005F6E2E" w:rsidRDefault="005F6E2E" w:rsidP="00E32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4673"/>
      <w:gridCol w:w="4660"/>
    </w:tblGrid>
    <w:tr w:rsidR="00E32AE5" w14:paraId="29F1B15A" w14:textId="77777777" w:rsidTr="00E32AE5">
      <w:tc>
        <w:tcPr>
          <w:tcW w:w="4714" w:type="dxa"/>
        </w:tcPr>
        <w:p w14:paraId="0C34EC49" w14:textId="77777777" w:rsidR="00E32AE5" w:rsidRDefault="00E32AE5">
          <w:pPr>
            <w:pStyle w:val="stBilgi"/>
          </w:pPr>
          <w:r>
            <w:rPr>
              <w:noProof/>
              <w:lang w:eastAsia="tr-TR"/>
            </w:rPr>
            <w:drawing>
              <wp:inline distT="0" distB="0" distL="0" distR="0" wp14:anchorId="0913C22A" wp14:editId="560C7968">
                <wp:extent cx="590309" cy="590309"/>
                <wp:effectExtent l="0" t="0" r="635"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 cy="592455"/>
                        </a:xfrm>
                        <a:prstGeom prst="rect">
                          <a:avLst/>
                        </a:prstGeom>
                        <a:noFill/>
                      </pic:spPr>
                    </pic:pic>
                  </a:graphicData>
                </a:graphic>
              </wp:inline>
            </w:drawing>
          </w:r>
        </w:p>
      </w:tc>
      <w:tc>
        <w:tcPr>
          <w:tcW w:w="4715" w:type="dxa"/>
          <w:vAlign w:val="center"/>
        </w:tcPr>
        <w:p w14:paraId="65597460" w14:textId="7D709055" w:rsidR="00E32AE5" w:rsidRPr="00E32AE5" w:rsidRDefault="00E32AE5" w:rsidP="00E32AE5">
          <w:pPr>
            <w:pStyle w:val="stBilgi"/>
            <w:jc w:val="center"/>
            <w:rPr>
              <w:rFonts w:ascii="Times New Roman" w:hAnsi="Times New Roman" w:cs="Times New Roman"/>
              <w:b/>
              <w:sz w:val="24"/>
              <w:szCs w:val="24"/>
            </w:rPr>
          </w:pPr>
          <w:r w:rsidRPr="00E32AE5">
            <w:rPr>
              <w:rFonts w:ascii="Times New Roman" w:hAnsi="Times New Roman" w:cs="Times New Roman"/>
              <w:b/>
              <w:sz w:val="24"/>
              <w:szCs w:val="24"/>
            </w:rPr>
            <w:t>EK E</w:t>
          </w:r>
          <w:r>
            <w:rPr>
              <w:rFonts w:ascii="Times New Roman" w:hAnsi="Times New Roman" w:cs="Times New Roman"/>
              <w:b/>
              <w:sz w:val="24"/>
              <w:szCs w:val="24"/>
            </w:rPr>
            <w:t xml:space="preserve">4 </w:t>
          </w:r>
          <w:r w:rsidRPr="00E32AE5">
            <w:rPr>
              <w:rFonts w:ascii="Times New Roman" w:hAnsi="Times New Roman" w:cs="Times New Roman"/>
              <w:b/>
              <w:sz w:val="24"/>
              <w:szCs w:val="24"/>
            </w:rPr>
            <w:t xml:space="preserve">Sosyal </w:t>
          </w:r>
          <w:proofErr w:type="spellStart"/>
          <w:r w:rsidR="00C63FEF">
            <w:rPr>
              <w:rFonts w:ascii="Times New Roman" w:hAnsi="Times New Roman" w:cs="Times New Roman"/>
              <w:b/>
              <w:sz w:val="24"/>
              <w:szCs w:val="24"/>
            </w:rPr>
            <w:t>İnovasyon</w:t>
          </w:r>
          <w:proofErr w:type="spellEnd"/>
          <w:r w:rsidR="00C63FEF">
            <w:rPr>
              <w:rFonts w:ascii="Times New Roman" w:hAnsi="Times New Roman" w:cs="Times New Roman"/>
              <w:b/>
              <w:sz w:val="24"/>
              <w:szCs w:val="24"/>
            </w:rPr>
            <w:t xml:space="preserve"> </w:t>
          </w:r>
          <w:proofErr w:type="spellStart"/>
          <w:r w:rsidRPr="00E32AE5">
            <w:rPr>
              <w:rFonts w:ascii="Times New Roman" w:hAnsi="Times New Roman" w:cs="Times New Roman"/>
              <w:b/>
              <w:sz w:val="24"/>
              <w:szCs w:val="24"/>
            </w:rPr>
            <w:t>Kanvası</w:t>
          </w:r>
          <w:proofErr w:type="spellEnd"/>
        </w:p>
      </w:tc>
      <w:tc>
        <w:tcPr>
          <w:tcW w:w="4715" w:type="dxa"/>
          <w:vAlign w:val="center"/>
        </w:tcPr>
        <w:p w14:paraId="33D26822" w14:textId="77777777" w:rsidR="00E32AE5" w:rsidRDefault="00E32AE5" w:rsidP="00E32AE5">
          <w:pPr>
            <w:widowControl w:val="0"/>
            <w:tabs>
              <w:tab w:val="center" w:pos="4536"/>
              <w:tab w:val="right" w:pos="9072"/>
            </w:tabs>
            <w:adjustRightInd w:val="0"/>
            <w:jc w:val="right"/>
            <w:textAlignment w:val="baseline"/>
          </w:pPr>
        </w:p>
      </w:tc>
    </w:tr>
  </w:tbl>
  <w:p w14:paraId="382D8ABC" w14:textId="77777777" w:rsidR="00E32AE5" w:rsidRPr="00E32AE5" w:rsidRDefault="00E32AE5" w:rsidP="00E32AE5">
    <w:pPr>
      <w:pStyle w:val="stBilgi"/>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0481"/>
    <w:multiLevelType w:val="hybridMultilevel"/>
    <w:tmpl w:val="ED0C69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EF2"/>
    <w:rsid w:val="00026F4D"/>
    <w:rsid w:val="0005087C"/>
    <w:rsid w:val="00091B81"/>
    <w:rsid w:val="00115C1F"/>
    <w:rsid w:val="001322FD"/>
    <w:rsid w:val="001D1A7D"/>
    <w:rsid w:val="00205EF2"/>
    <w:rsid w:val="002C76F3"/>
    <w:rsid w:val="002E2BF3"/>
    <w:rsid w:val="003D79B0"/>
    <w:rsid w:val="004B4F10"/>
    <w:rsid w:val="00526938"/>
    <w:rsid w:val="00540D86"/>
    <w:rsid w:val="005F6E2E"/>
    <w:rsid w:val="00676EA2"/>
    <w:rsid w:val="0068391F"/>
    <w:rsid w:val="0069464D"/>
    <w:rsid w:val="007240E9"/>
    <w:rsid w:val="00751F79"/>
    <w:rsid w:val="007F3D37"/>
    <w:rsid w:val="00836C2B"/>
    <w:rsid w:val="00892A92"/>
    <w:rsid w:val="00896094"/>
    <w:rsid w:val="00A367E3"/>
    <w:rsid w:val="00AC3B97"/>
    <w:rsid w:val="00AF6511"/>
    <w:rsid w:val="00B47CBC"/>
    <w:rsid w:val="00B66288"/>
    <w:rsid w:val="00BF5D24"/>
    <w:rsid w:val="00C63FEF"/>
    <w:rsid w:val="00CC1D78"/>
    <w:rsid w:val="00D02F2F"/>
    <w:rsid w:val="00D1658D"/>
    <w:rsid w:val="00D60BC2"/>
    <w:rsid w:val="00E22157"/>
    <w:rsid w:val="00E22637"/>
    <w:rsid w:val="00E32AE5"/>
    <w:rsid w:val="00E7416A"/>
    <w:rsid w:val="00F87F53"/>
    <w:rsid w:val="00FA528D"/>
    <w:rsid w:val="00FF2B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7FDD80"/>
  <w15:docId w15:val="{4CFD9448-6E39-43C7-87CD-E8ACC0E51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E7416A"/>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05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87F53"/>
    <w:pPr>
      <w:ind w:left="720"/>
      <w:contextualSpacing/>
    </w:pPr>
  </w:style>
  <w:style w:type="character" w:styleId="AklamaBavurusu">
    <w:name w:val="annotation reference"/>
    <w:basedOn w:val="VarsaylanParagrafYazTipi"/>
    <w:uiPriority w:val="99"/>
    <w:semiHidden/>
    <w:unhideWhenUsed/>
    <w:rsid w:val="002C76F3"/>
    <w:rPr>
      <w:sz w:val="16"/>
      <w:szCs w:val="16"/>
    </w:rPr>
  </w:style>
  <w:style w:type="paragraph" w:styleId="AklamaMetni">
    <w:name w:val="annotation text"/>
    <w:basedOn w:val="Normal"/>
    <w:link w:val="AklamaMetniChar"/>
    <w:uiPriority w:val="99"/>
    <w:semiHidden/>
    <w:unhideWhenUsed/>
    <w:rsid w:val="002C76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C76F3"/>
    <w:rPr>
      <w:sz w:val="20"/>
      <w:szCs w:val="20"/>
    </w:rPr>
  </w:style>
  <w:style w:type="paragraph" w:styleId="AklamaKonusu">
    <w:name w:val="annotation subject"/>
    <w:basedOn w:val="AklamaMetni"/>
    <w:next w:val="AklamaMetni"/>
    <w:link w:val="AklamaKonusuChar"/>
    <w:uiPriority w:val="99"/>
    <w:semiHidden/>
    <w:unhideWhenUsed/>
    <w:rsid w:val="002C76F3"/>
    <w:rPr>
      <w:b/>
      <w:bCs/>
    </w:rPr>
  </w:style>
  <w:style w:type="character" w:customStyle="1" w:styleId="AklamaKonusuChar">
    <w:name w:val="Açıklama Konusu Char"/>
    <w:basedOn w:val="AklamaMetniChar"/>
    <w:link w:val="AklamaKonusu"/>
    <w:uiPriority w:val="99"/>
    <w:semiHidden/>
    <w:rsid w:val="002C76F3"/>
    <w:rPr>
      <w:b/>
      <w:bCs/>
      <w:sz w:val="20"/>
      <w:szCs w:val="20"/>
    </w:rPr>
  </w:style>
  <w:style w:type="paragraph" w:styleId="BalonMetni">
    <w:name w:val="Balloon Text"/>
    <w:basedOn w:val="Normal"/>
    <w:link w:val="BalonMetniChar"/>
    <w:uiPriority w:val="99"/>
    <w:semiHidden/>
    <w:unhideWhenUsed/>
    <w:rsid w:val="002C76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76F3"/>
    <w:rPr>
      <w:rFonts w:ascii="Tahoma" w:hAnsi="Tahoma" w:cs="Tahoma"/>
      <w:sz w:val="16"/>
      <w:szCs w:val="16"/>
    </w:rPr>
  </w:style>
  <w:style w:type="paragraph" w:styleId="AralkYok">
    <w:name w:val="No Spacing"/>
    <w:uiPriority w:val="1"/>
    <w:qFormat/>
    <w:rsid w:val="0068391F"/>
    <w:pPr>
      <w:spacing w:after="0" w:line="240" w:lineRule="auto"/>
    </w:pPr>
  </w:style>
  <w:style w:type="paragraph" w:styleId="stBilgi">
    <w:name w:val="header"/>
    <w:basedOn w:val="Normal"/>
    <w:link w:val="stBilgiChar"/>
    <w:uiPriority w:val="99"/>
    <w:unhideWhenUsed/>
    <w:rsid w:val="00E32AE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32AE5"/>
  </w:style>
  <w:style w:type="paragraph" w:styleId="AltBilgi">
    <w:name w:val="footer"/>
    <w:basedOn w:val="Normal"/>
    <w:link w:val="AltBilgiChar"/>
    <w:uiPriority w:val="99"/>
    <w:unhideWhenUsed/>
    <w:rsid w:val="00E32AE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32AE5"/>
  </w:style>
  <w:style w:type="paragraph" w:styleId="Dzeltme">
    <w:name w:val="Revision"/>
    <w:hidden/>
    <w:uiPriority w:val="99"/>
    <w:semiHidden/>
    <w:rsid w:val="004B4F10"/>
    <w:pPr>
      <w:spacing w:after="0" w:line="240" w:lineRule="auto"/>
    </w:pPr>
  </w:style>
  <w:style w:type="character" w:customStyle="1" w:styleId="Balk1Char">
    <w:name w:val="Başlık 1 Char"/>
    <w:basedOn w:val="VarsaylanParagrafYazTipi"/>
    <w:link w:val="Balk1"/>
    <w:uiPriority w:val="9"/>
    <w:rsid w:val="00E7416A"/>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E741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7416A"/>
    <w:rPr>
      <w:b/>
      <w:bCs/>
    </w:rPr>
  </w:style>
  <w:style w:type="character" w:customStyle="1" w:styleId="apple-converted-space">
    <w:name w:val="apple-converted-space"/>
    <w:basedOn w:val="VarsaylanParagrafYazTipi"/>
    <w:rsid w:val="00E74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32CA6-F406-4201-A528-404355E02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2638</Words>
  <Characters>15039</Characters>
  <Application>Microsoft Office Word</Application>
  <DocSecurity>0</DocSecurity>
  <Lines>125</Lines>
  <Paragraphs>35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Tuğba Şavlı</dc:creator>
  <cp:lastModifiedBy>Emine Doğrukök</cp:lastModifiedBy>
  <cp:revision>4</cp:revision>
  <dcterms:created xsi:type="dcterms:W3CDTF">2022-09-02T05:43:00Z</dcterms:created>
  <dcterms:modified xsi:type="dcterms:W3CDTF">2022-09-02T14:31:00Z</dcterms:modified>
</cp:coreProperties>
</file>