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20" w:rsidRDefault="00A17820"/>
    <w:p w:rsidR="00A17820" w:rsidRDefault="00A178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820" w:rsidTr="00A17820">
        <w:tc>
          <w:tcPr>
            <w:tcW w:w="9212" w:type="dxa"/>
          </w:tcPr>
          <w:p w:rsidR="00A17820" w:rsidRDefault="00A17820"/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A17820" w:rsidTr="00A17820">
              <w:tc>
                <w:tcPr>
                  <w:tcW w:w="2993" w:type="dxa"/>
                </w:tcPr>
                <w:p w:rsidR="00A17820" w:rsidRDefault="00A17820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15875</wp:posOffset>
                        </wp:positionV>
                        <wp:extent cx="1306195" cy="714375"/>
                        <wp:effectExtent l="19050" t="0" r="8255" b="0"/>
                        <wp:wrapTight wrapText="bothSides">
                          <wp:wrapPolygon edited="0">
                            <wp:start x="-315" y="0"/>
                            <wp:lineTo x="-315" y="21312"/>
                            <wp:lineTo x="21737" y="21312"/>
                            <wp:lineTo x="21737" y="0"/>
                            <wp:lineTo x="-315" y="0"/>
                          </wp:wrapPolygon>
                        </wp:wrapTight>
                        <wp:docPr id="3" name="Resim 5" descr="Açıklama: C:\Users\dulac\Desktop\ankara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Açıklama: C:\Users\dulac\Desktop\ankara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A3626">
                    <w:t xml:space="preserve">      </w:t>
                  </w:r>
                </w:p>
              </w:tc>
              <w:tc>
                <w:tcPr>
                  <w:tcW w:w="2994" w:type="dxa"/>
                </w:tcPr>
                <w:p w:rsidR="00A17820" w:rsidRDefault="00AD0123" w:rsidP="00AD012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3362561" wp14:editId="0F44C731">
                        <wp:extent cx="1339702" cy="1169581"/>
                        <wp:effectExtent l="0" t="0" r="0" b="0"/>
                        <wp:docPr id="2" name="Resim 2" descr="C:\Users\Ozgun\Desktop\Unknown-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zgun\Desktop\Unknown-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702" cy="1169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4" w:type="dxa"/>
                </w:tcPr>
                <w:p w:rsidR="00A17820" w:rsidRDefault="00A17820"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3175</wp:posOffset>
                        </wp:positionV>
                        <wp:extent cx="938530" cy="946150"/>
                        <wp:effectExtent l="19050" t="0" r="0" b="0"/>
                        <wp:wrapTight wrapText="bothSides">
                          <wp:wrapPolygon edited="0">
                            <wp:start x="-438" y="0"/>
                            <wp:lineTo x="-438" y="21310"/>
                            <wp:lineTo x="21483" y="21310"/>
                            <wp:lineTo x="21483" y="0"/>
                            <wp:lineTo x="-438" y="0"/>
                          </wp:wrapPolygon>
                        </wp:wrapTight>
                        <wp:docPr id="1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853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17820" w:rsidRDefault="00A17820">
            <w:bookmarkStart w:id="0" w:name="_GoBack"/>
            <w:bookmarkEnd w:id="0"/>
          </w:p>
          <w:p w:rsidR="00A17820" w:rsidRDefault="00A17820"/>
          <w:p w:rsidR="00180EFF" w:rsidRPr="00180EFF" w:rsidRDefault="00180EFF" w:rsidP="00180EFF">
            <w:pPr>
              <w:jc w:val="center"/>
              <w:rPr>
                <w:b/>
              </w:rPr>
            </w:pPr>
            <w:r>
              <w:rPr>
                <w:b/>
              </w:rPr>
              <w:t>Mal Alımı</w:t>
            </w:r>
            <w:r w:rsidRPr="00180EFF">
              <w:rPr>
                <w:b/>
              </w:rPr>
              <w:t xml:space="preserve"> İçin İhale İlanı</w:t>
            </w:r>
          </w:p>
          <w:p w:rsidR="00180EFF" w:rsidRPr="00180EFF" w:rsidRDefault="00180EFF" w:rsidP="00180EFF">
            <w:pPr>
              <w:rPr>
                <w:b/>
              </w:rPr>
            </w:pPr>
          </w:p>
          <w:p w:rsidR="00180EFF" w:rsidRDefault="00AD0123" w:rsidP="0023467C">
            <w:pPr>
              <w:jc w:val="both"/>
            </w:pPr>
            <w:proofErr w:type="spellStart"/>
            <w:proofErr w:type="gramStart"/>
            <w:r>
              <w:rPr>
                <w:b/>
                <w:color w:val="FF0000"/>
              </w:rPr>
              <w:t>Geo</w:t>
            </w:r>
            <w:proofErr w:type="spellEnd"/>
            <w:r>
              <w:rPr>
                <w:b/>
                <w:color w:val="FF0000"/>
              </w:rPr>
              <w:t xml:space="preserve"> Sondaj Makine</w:t>
            </w:r>
            <w:r w:rsidR="001F12ED" w:rsidRPr="001F12ED">
              <w:rPr>
                <w:b/>
                <w:color w:val="FF0000"/>
              </w:rPr>
              <w:t xml:space="preserve"> İmalat Limited Şirketi</w:t>
            </w:r>
            <w:r w:rsidR="00180EFF" w:rsidRPr="00180EFF">
              <w:t xml:space="preserve">, T.C. Ankara Kalkınma Ajansı </w:t>
            </w:r>
            <w:r w:rsidR="0023467C" w:rsidRPr="0023467C">
              <w:rPr>
                <w:b/>
                <w:color w:val="FF0000"/>
              </w:rPr>
              <w:t>İleri Teknolojilerde İhracat Odaklı Kalkınma Mali Destek</w:t>
            </w:r>
            <w:r w:rsidR="0023467C" w:rsidRPr="0023467C">
              <w:t xml:space="preserve"> </w:t>
            </w:r>
            <w:r w:rsidR="00180EFF" w:rsidRPr="00180EFF">
              <w:t xml:space="preserve">Programı kapsamında sağlanan mali destek ile </w:t>
            </w:r>
            <w:r w:rsidR="00D416BE">
              <w:rPr>
                <w:b/>
                <w:color w:val="FF0000"/>
              </w:rPr>
              <w:t>Sincan</w:t>
            </w:r>
            <w:r w:rsidR="0023467C" w:rsidRPr="0023467C">
              <w:rPr>
                <w:b/>
                <w:color w:val="FF0000"/>
              </w:rPr>
              <w:t>/</w:t>
            </w:r>
            <w:proofErr w:type="spellStart"/>
            <w:r w:rsidR="0023467C" w:rsidRPr="0023467C">
              <w:rPr>
                <w:b/>
                <w:color w:val="FF0000"/>
              </w:rPr>
              <w:t>ANKARA</w:t>
            </w:r>
            <w:r w:rsidR="0023467C">
              <w:t>’da</w:t>
            </w:r>
            <w:proofErr w:type="spellEnd"/>
            <w:r w:rsidR="00180EFF" w:rsidRPr="00180EFF">
              <w:t xml:space="preserve"> </w:t>
            </w:r>
            <w:r w:rsidR="00D416BE" w:rsidRPr="001F12ED">
              <w:rPr>
                <w:b/>
                <w:color w:val="FF0000"/>
                <w:sz w:val="20"/>
                <w:szCs w:val="20"/>
              </w:rPr>
              <w:t xml:space="preserve">1 adet Sondaj Makinesi İmalat Çelik Malzemesi, 1 adet Sondaj Makinesi </w:t>
            </w:r>
            <w:proofErr w:type="spellStart"/>
            <w:r w:rsidR="00D416BE" w:rsidRPr="001F12ED">
              <w:rPr>
                <w:b/>
                <w:color w:val="FF0000"/>
                <w:sz w:val="20"/>
                <w:szCs w:val="20"/>
              </w:rPr>
              <w:t>Kuyubaşı</w:t>
            </w:r>
            <w:proofErr w:type="spellEnd"/>
            <w:r w:rsidR="00D416BE" w:rsidRPr="001F12ED">
              <w:rPr>
                <w:b/>
                <w:color w:val="FF0000"/>
                <w:sz w:val="20"/>
                <w:szCs w:val="20"/>
              </w:rPr>
              <w:t xml:space="preserve"> Emniyet ve Çamur Ayrıştırma Sistemi, 1 adet Sondaj Makinesi </w:t>
            </w:r>
            <w:proofErr w:type="spellStart"/>
            <w:r w:rsidR="00D416BE" w:rsidRPr="001F12ED">
              <w:rPr>
                <w:b/>
                <w:color w:val="FF0000"/>
                <w:sz w:val="20"/>
                <w:szCs w:val="20"/>
              </w:rPr>
              <w:t>Hidromekanik</w:t>
            </w:r>
            <w:proofErr w:type="spellEnd"/>
            <w:r w:rsidR="00D416BE" w:rsidRPr="001F12ED">
              <w:rPr>
                <w:b/>
                <w:color w:val="FF0000"/>
                <w:sz w:val="20"/>
                <w:szCs w:val="20"/>
              </w:rPr>
              <w:t xml:space="preserve"> Ekipmanları, 1 adet Sondaj Makinesi Güç Ünitesi, 1 adet Sondaj Makinesi Vinci, 1 adet Sondaj Makinesi Hidrolik Hortum ve Rekoru, 1 adet Sondaj Makinesi Hidrolik Kafa ve Rulmanı, 1 adet Sondaj Makinesi Hidrolik Sistem Otomasyon Malzemeleri, 1 adet Sondaj Makinesi Ekipmanları </w:t>
            </w:r>
            <w:r w:rsidR="0023467C">
              <w:t xml:space="preserve">için bir </w:t>
            </w:r>
            <w:r w:rsidR="00180EFF" w:rsidRPr="00180EFF">
              <w:t>mal alımı</w:t>
            </w:r>
            <w:r w:rsidR="0023467C">
              <w:t xml:space="preserve"> </w:t>
            </w:r>
            <w:r w:rsidR="00180EFF" w:rsidRPr="00180EFF">
              <w:t>ihalesi sonuçlandırmayı planlamaktadır.</w:t>
            </w:r>
            <w:proofErr w:type="gramEnd"/>
          </w:p>
          <w:p w:rsidR="00E82B03" w:rsidRDefault="00E82B03" w:rsidP="0023467C">
            <w:pPr>
              <w:jc w:val="both"/>
            </w:pPr>
          </w:p>
          <w:p w:rsidR="00382D91" w:rsidRPr="00382D91" w:rsidRDefault="00382D91" w:rsidP="00382D91">
            <w:pPr>
              <w:jc w:val="both"/>
            </w:pPr>
            <w:r w:rsidRPr="00382D91">
              <w:t>LOT 1: 1 adet Sondaj Makinesi İmalat Çelik Malzemesi</w:t>
            </w:r>
          </w:p>
          <w:p w:rsidR="00382D91" w:rsidRPr="00382D91" w:rsidRDefault="00382D91" w:rsidP="00382D91">
            <w:pPr>
              <w:jc w:val="both"/>
            </w:pPr>
            <w:r w:rsidRPr="00382D91">
              <w:t xml:space="preserve">LOT 2: 1 adet Sondaj Makinesi </w:t>
            </w:r>
            <w:proofErr w:type="spellStart"/>
            <w:r w:rsidRPr="00382D91">
              <w:t>Kuyubaşı</w:t>
            </w:r>
            <w:proofErr w:type="spellEnd"/>
            <w:r w:rsidRPr="00382D91">
              <w:t xml:space="preserve"> Emniyet ve Çamur Ayrıştırma Sistemi</w:t>
            </w:r>
          </w:p>
          <w:p w:rsidR="00382D91" w:rsidRPr="00382D91" w:rsidRDefault="00382D91" w:rsidP="00382D91">
            <w:pPr>
              <w:jc w:val="both"/>
            </w:pPr>
            <w:r w:rsidRPr="00382D91">
              <w:t xml:space="preserve">LOT 3: 1 adet Sondaj Makinesi </w:t>
            </w:r>
            <w:proofErr w:type="spellStart"/>
            <w:r w:rsidRPr="00382D91">
              <w:t>Hidromekanik</w:t>
            </w:r>
            <w:proofErr w:type="spellEnd"/>
            <w:r w:rsidRPr="00382D91">
              <w:t xml:space="preserve"> Ekipmanları</w:t>
            </w:r>
          </w:p>
          <w:p w:rsidR="00382D91" w:rsidRPr="00382D91" w:rsidRDefault="00382D91" w:rsidP="00382D91">
            <w:pPr>
              <w:jc w:val="both"/>
            </w:pPr>
            <w:r w:rsidRPr="00382D91">
              <w:t>LOT 4: 1 adet Sondaj Makinesi Güç Ünitesi</w:t>
            </w:r>
          </w:p>
          <w:p w:rsidR="00382D91" w:rsidRPr="00382D91" w:rsidRDefault="00382D91" w:rsidP="00382D91">
            <w:pPr>
              <w:jc w:val="both"/>
            </w:pPr>
            <w:r w:rsidRPr="00382D91">
              <w:t>LOT 5: 1 adet Sondaj Makinesi Vinci</w:t>
            </w:r>
          </w:p>
          <w:p w:rsidR="00382D91" w:rsidRPr="00382D91" w:rsidRDefault="00382D91" w:rsidP="00382D91">
            <w:pPr>
              <w:jc w:val="both"/>
            </w:pPr>
            <w:r w:rsidRPr="00382D91">
              <w:t>LOT 6: 1 adet Sondaj Makinesi Hidrolik Hortum ve Rekoru</w:t>
            </w:r>
          </w:p>
          <w:p w:rsidR="00382D91" w:rsidRPr="00382D91" w:rsidRDefault="00382D91" w:rsidP="00382D91">
            <w:pPr>
              <w:jc w:val="both"/>
            </w:pPr>
            <w:r w:rsidRPr="00382D91">
              <w:t>LOT 7: 1 adet Sondaj Makinesi Hidrolik Kafa ve Rulmanı</w:t>
            </w:r>
          </w:p>
          <w:p w:rsidR="00382D91" w:rsidRPr="00382D91" w:rsidRDefault="00382D91" w:rsidP="00382D91">
            <w:pPr>
              <w:jc w:val="both"/>
            </w:pPr>
            <w:r w:rsidRPr="00382D91">
              <w:t>LOT 8: 1 adet Sondaj Makinesi Hidrolik Sistem Otomasyon Malzemeleri</w:t>
            </w:r>
          </w:p>
          <w:p w:rsidR="00382D91" w:rsidRPr="00382D91" w:rsidRDefault="00382D91" w:rsidP="00382D91">
            <w:pPr>
              <w:jc w:val="both"/>
            </w:pPr>
            <w:r w:rsidRPr="00382D91">
              <w:t>LOT 9: 1 adet Sondaj Makinesi Ekipmanları</w:t>
            </w:r>
          </w:p>
          <w:p w:rsidR="00180EFF" w:rsidRPr="00180EFF" w:rsidRDefault="00180EFF" w:rsidP="0023467C">
            <w:pPr>
              <w:jc w:val="both"/>
            </w:pPr>
          </w:p>
          <w:p w:rsidR="00180EFF" w:rsidRPr="00180EFF" w:rsidRDefault="00180EFF" w:rsidP="0023467C">
            <w:pPr>
              <w:jc w:val="both"/>
            </w:pPr>
            <w:r w:rsidRPr="00180EFF">
              <w:t xml:space="preserve">İhaleye katılım koşulları, isteklilerde aranacak teknik ve mali bilgileri de içeren İhale Dosyası </w:t>
            </w:r>
            <w:r w:rsidR="000E724C">
              <w:rPr>
                <w:b/>
                <w:color w:val="FF0000"/>
                <w:sz w:val="20"/>
                <w:szCs w:val="20"/>
              </w:rPr>
              <w:t xml:space="preserve">Başkent OSB. Cumhuriyet </w:t>
            </w:r>
            <w:r w:rsidR="000E724C" w:rsidRPr="000E724C">
              <w:rPr>
                <w:b/>
                <w:color w:val="FF0000"/>
                <w:sz w:val="20"/>
                <w:szCs w:val="20"/>
              </w:rPr>
              <w:t xml:space="preserve">Bulvarı 29.Cad. No:3 </w:t>
            </w:r>
            <w:proofErr w:type="spellStart"/>
            <w:r w:rsidR="000E724C" w:rsidRPr="000E724C">
              <w:rPr>
                <w:b/>
                <w:color w:val="FF0000"/>
                <w:sz w:val="20"/>
                <w:szCs w:val="20"/>
              </w:rPr>
              <w:t>Malıköy</w:t>
            </w:r>
            <w:proofErr w:type="spellEnd"/>
            <w:r w:rsidR="000E724C" w:rsidRPr="000E724C">
              <w:rPr>
                <w:b/>
                <w:color w:val="FF0000"/>
                <w:sz w:val="20"/>
                <w:szCs w:val="20"/>
              </w:rPr>
              <w:t xml:space="preserve"> Sincan/ANKARA </w:t>
            </w:r>
            <w:r w:rsidRPr="00180EFF">
              <w:t xml:space="preserve">adresinden veya </w:t>
            </w:r>
            <w:hyperlink r:id="rId10" w:history="1">
              <w:r w:rsidR="000E724C" w:rsidRPr="00B95CD1">
                <w:rPr>
                  <w:rStyle w:val="Kpr"/>
                </w:rPr>
                <w:t>www.geosondajmakine.com</w:t>
              </w:r>
            </w:hyperlink>
            <w:r w:rsidR="000E724C">
              <w:t xml:space="preserve"> </w:t>
            </w:r>
            <w:r w:rsidR="0023467C">
              <w:t xml:space="preserve">ve </w:t>
            </w:r>
            <w:hyperlink r:id="rId11" w:history="1">
              <w:r w:rsidR="0023467C" w:rsidRPr="00AF0C5B">
                <w:rPr>
                  <w:rStyle w:val="Kpr"/>
                </w:rPr>
                <w:t>www.ankaraka.org.tr</w:t>
              </w:r>
            </w:hyperlink>
            <w:r w:rsidR="0023467C">
              <w:t xml:space="preserve"> </w:t>
            </w:r>
            <w:r w:rsidRPr="00180EFF">
              <w:t xml:space="preserve">internet adreslerinden temin edilebilir. </w:t>
            </w:r>
          </w:p>
          <w:p w:rsidR="00180EFF" w:rsidRPr="00180EFF" w:rsidRDefault="00180EFF" w:rsidP="0023467C">
            <w:pPr>
              <w:jc w:val="both"/>
            </w:pPr>
          </w:p>
          <w:p w:rsidR="00180EFF" w:rsidRPr="00700D63" w:rsidRDefault="00180EFF" w:rsidP="0023467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700D63">
              <w:t xml:space="preserve">Teklif teslimi için son tarih ve saati: </w:t>
            </w:r>
            <w:r w:rsidR="007C0C62">
              <w:rPr>
                <w:b/>
                <w:color w:val="FF0000"/>
                <w:sz w:val="20"/>
                <w:szCs w:val="20"/>
              </w:rPr>
              <w:t>26</w:t>
            </w:r>
            <w:r w:rsidR="0023467C" w:rsidRPr="00700D63">
              <w:rPr>
                <w:b/>
                <w:color w:val="FF0000"/>
                <w:sz w:val="20"/>
                <w:szCs w:val="20"/>
              </w:rPr>
              <w:t>.09.2014 ve Saat: 11.00</w:t>
            </w:r>
          </w:p>
          <w:p w:rsidR="0023467C" w:rsidRPr="00700D63" w:rsidRDefault="0023467C" w:rsidP="0023467C">
            <w:pPr>
              <w:jc w:val="both"/>
            </w:pPr>
          </w:p>
          <w:p w:rsidR="00180EFF" w:rsidRPr="00700D63" w:rsidRDefault="00180EFF" w:rsidP="0023467C">
            <w:pPr>
              <w:jc w:val="both"/>
            </w:pPr>
            <w:r w:rsidRPr="00700D63">
              <w:t xml:space="preserve">Gerekli ek bilgi ya da açıklamalar; </w:t>
            </w:r>
            <w:hyperlink r:id="rId12" w:history="1">
              <w:r w:rsidR="008A2DFE" w:rsidRPr="00700D63">
                <w:rPr>
                  <w:rStyle w:val="Kpr"/>
                </w:rPr>
                <w:t>www.geosondajmakine.com</w:t>
              </w:r>
            </w:hyperlink>
            <w:r w:rsidR="008A2DFE" w:rsidRPr="00700D63">
              <w:t xml:space="preserve"> </w:t>
            </w:r>
            <w:r w:rsidRPr="00700D63">
              <w:t xml:space="preserve">ve </w:t>
            </w:r>
            <w:hyperlink r:id="rId13" w:history="1">
              <w:r w:rsidR="0023467C" w:rsidRPr="00700D63">
                <w:rPr>
                  <w:rStyle w:val="Kpr"/>
                </w:rPr>
                <w:t>www.ankaraka.org.tr</w:t>
              </w:r>
            </w:hyperlink>
            <w:r w:rsidR="0023467C" w:rsidRPr="00700D63">
              <w:t xml:space="preserve"> </w:t>
            </w:r>
            <w:r w:rsidRPr="00700D63">
              <w:t>adresinde yayınlanacaktır.</w:t>
            </w:r>
          </w:p>
          <w:p w:rsidR="00180EFF" w:rsidRPr="00700D63" w:rsidRDefault="00180EFF" w:rsidP="0023467C">
            <w:pPr>
              <w:jc w:val="both"/>
            </w:pPr>
          </w:p>
          <w:p w:rsidR="00A17820" w:rsidRDefault="00180EFF" w:rsidP="00A4668C">
            <w:pPr>
              <w:jc w:val="both"/>
            </w:pPr>
            <w:r w:rsidRPr="00700D63">
              <w:t xml:space="preserve">Teklifler, </w:t>
            </w:r>
            <w:r w:rsidR="007C0C62">
              <w:rPr>
                <w:b/>
                <w:color w:val="FF0000"/>
                <w:sz w:val="20"/>
                <w:szCs w:val="20"/>
              </w:rPr>
              <w:t>26</w:t>
            </w:r>
            <w:r w:rsidR="0023467C" w:rsidRPr="00700D63">
              <w:rPr>
                <w:b/>
                <w:color w:val="FF0000"/>
                <w:sz w:val="20"/>
                <w:szCs w:val="20"/>
              </w:rPr>
              <w:t xml:space="preserve">.09.2014 </w:t>
            </w:r>
            <w:r w:rsidRPr="00700D63">
              <w:t xml:space="preserve">tarihinde, saat </w:t>
            </w:r>
            <w:r w:rsidR="0023467C" w:rsidRPr="00700D63">
              <w:rPr>
                <w:b/>
                <w:color w:val="FF0000"/>
                <w:sz w:val="20"/>
                <w:szCs w:val="20"/>
              </w:rPr>
              <w:t>14.00</w:t>
            </w:r>
            <w:r w:rsidRPr="00700D63">
              <w:t>’da ve</w:t>
            </w:r>
            <w:r w:rsidRPr="00180EFF">
              <w:t xml:space="preserve"> </w:t>
            </w:r>
            <w:r w:rsidR="00375906">
              <w:rPr>
                <w:b/>
                <w:color w:val="FF0000"/>
                <w:sz w:val="20"/>
                <w:szCs w:val="20"/>
              </w:rPr>
              <w:t xml:space="preserve">Başkent OSB. Cumhuriyet </w:t>
            </w:r>
            <w:r w:rsidR="00375906" w:rsidRPr="000E724C">
              <w:rPr>
                <w:b/>
                <w:color w:val="FF0000"/>
                <w:sz w:val="20"/>
                <w:szCs w:val="20"/>
              </w:rPr>
              <w:t xml:space="preserve">Bulvarı 29.Cad. No:3 </w:t>
            </w:r>
            <w:proofErr w:type="spellStart"/>
            <w:r w:rsidR="00375906" w:rsidRPr="000E724C">
              <w:rPr>
                <w:b/>
                <w:color w:val="FF0000"/>
                <w:sz w:val="20"/>
                <w:szCs w:val="20"/>
              </w:rPr>
              <w:t>Malıköy</w:t>
            </w:r>
            <w:proofErr w:type="spellEnd"/>
            <w:r w:rsidR="00375906" w:rsidRPr="000E724C">
              <w:rPr>
                <w:b/>
                <w:color w:val="FF0000"/>
                <w:sz w:val="20"/>
                <w:szCs w:val="20"/>
              </w:rPr>
              <w:t xml:space="preserve"> Sincan/ANKARA</w:t>
            </w:r>
            <w:r w:rsidR="0023467C" w:rsidRPr="00180EFF">
              <w:t xml:space="preserve"> </w:t>
            </w:r>
            <w:r w:rsidRPr="00180EFF">
              <w:t xml:space="preserve">adresinde yapılacak oturumda açılacaktır. </w:t>
            </w:r>
          </w:p>
        </w:tc>
      </w:tr>
    </w:tbl>
    <w:p w:rsidR="00E25418" w:rsidRDefault="00E25418"/>
    <w:sectPr w:rsidR="00E25418" w:rsidSect="00AE143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C5" w:rsidRDefault="005115C5" w:rsidP="006C1793">
      <w:r>
        <w:separator/>
      </w:r>
    </w:p>
  </w:endnote>
  <w:endnote w:type="continuationSeparator" w:id="0">
    <w:p w:rsidR="005115C5" w:rsidRDefault="005115C5" w:rsidP="006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C5" w:rsidRDefault="005115C5" w:rsidP="006C1793">
      <w:r>
        <w:separator/>
      </w:r>
    </w:p>
  </w:footnote>
  <w:footnote w:type="continuationSeparator" w:id="0">
    <w:p w:rsidR="005115C5" w:rsidRDefault="005115C5" w:rsidP="006C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93" w:rsidRPr="0061626D" w:rsidRDefault="006C1793" w:rsidP="006C1793">
    <w:pPr>
      <w:pStyle w:val="stbilgi"/>
      <w:rPr>
        <w:sz w:val="20"/>
        <w:szCs w:val="20"/>
        <w:lang w:val="it-IT" w:eastAsia="en-US"/>
      </w:rPr>
    </w:pPr>
    <w:r w:rsidRPr="0061626D">
      <w:rPr>
        <w:sz w:val="20"/>
        <w:szCs w:val="20"/>
        <w:lang w:val="it-IT" w:eastAsia="en-US"/>
      </w:rPr>
      <w:t>SR Ek 1 - Ilanli Usul Için Standart Gazete Ilani Formu</w:t>
    </w:r>
    <w:r w:rsidRPr="0061626D">
      <w:rPr>
        <w:sz w:val="20"/>
        <w:szCs w:val="20"/>
        <w:lang w:val="it-IT" w:eastAsia="en-US"/>
      </w:rPr>
      <w:tab/>
    </w:r>
    <w:r w:rsidRPr="0061626D">
      <w:rPr>
        <w:sz w:val="20"/>
        <w:szCs w:val="20"/>
        <w:lang w:val="it-IT" w:eastAsia="en-US"/>
      </w:rPr>
      <w:tab/>
      <w:t>Satın Alma Rehberi</w:t>
    </w:r>
  </w:p>
  <w:p w:rsidR="006C1793" w:rsidRDefault="006C1793">
    <w:pPr>
      <w:pStyle w:val="stbilgi"/>
    </w:pPr>
  </w:p>
  <w:p w:rsidR="006C1793" w:rsidRDefault="006C17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87"/>
    <w:rsid w:val="00045CD8"/>
    <w:rsid w:val="000E69B3"/>
    <w:rsid w:val="000E724C"/>
    <w:rsid w:val="000F4153"/>
    <w:rsid w:val="0012063D"/>
    <w:rsid w:val="00180EFF"/>
    <w:rsid w:val="001F12ED"/>
    <w:rsid w:val="00214B58"/>
    <w:rsid w:val="002264F3"/>
    <w:rsid w:val="0022668F"/>
    <w:rsid w:val="0023467C"/>
    <w:rsid w:val="00251C27"/>
    <w:rsid w:val="002971C0"/>
    <w:rsid w:val="002E67B7"/>
    <w:rsid w:val="00343B15"/>
    <w:rsid w:val="0035378C"/>
    <w:rsid w:val="00375906"/>
    <w:rsid w:val="00375941"/>
    <w:rsid w:val="00382D91"/>
    <w:rsid w:val="003D2E87"/>
    <w:rsid w:val="00405C05"/>
    <w:rsid w:val="004257EB"/>
    <w:rsid w:val="00472B01"/>
    <w:rsid w:val="005115C5"/>
    <w:rsid w:val="00512373"/>
    <w:rsid w:val="005E0A83"/>
    <w:rsid w:val="006C1793"/>
    <w:rsid w:val="006D2228"/>
    <w:rsid w:val="006D6E33"/>
    <w:rsid w:val="00700D63"/>
    <w:rsid w:val="00761D28"/>
    <w:rsid w:val="007A1CFD"/>
    <w:rsid w:val="007A3626"/>
    <w:rsid w:val="007C0C62"/>
    <w:rsid w:val="00813F68"/>
    <w:rsid w:val="00874BB4"/>
    <w:rsid w:val="008A2DFE"/>
    <w:rsid w:val="008E5DD4"/>
    <w:rsid w:val="009427B6"/>
    <w:rsid w:val="00A17820"/>
    <w:rsid w:val="00A4668C"/>
    <w:rsid w:val="00A469C1"/>
    <w:rsid w:val="00AA7E7D"/>
    <w:rsid w:val="00AD0123"/>
    <w:rsid w:val="00AE1432"/>
    <w:rsid w:val="00B05ACE"/>
    <w:rsid w:val="00B1413D"/>
    <w:rsid w:val="00B7327B"/>
    <w:rsid w:val="00B844FE"/>
    <w:rsid w:val="00D3288D"/>
    <w:rsid w:val="00D416BE"/>
    <w:rsid w:val="00D70FAF"/>
    <w:rsid w:val="00DD040E"/>
    <w:rsid w:val="00E25418"/>
    <w:rsid w:val="00E25A56"/>
    <w:rsid w:val="00E82B03"/>
    <w:rsid w:val="00E86B90"/>
    <w:rsid w:val="00FF5992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F5992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F59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B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B5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343B15"/>
    <w:rPr>
      <w:color w:val="0000FF"/>
      <w:u w:val="single"/>
    </w:rPr>
  </w:style>
  <w:style w:type="paragraph" w:styleId="stbilgi">
    <w:name w:val="header"/>
    <w:aliases w:val="Char"/>
    <w:basedOn w:val="Normal"/>
    <w:link w:val="stbilgiChar"/>
    <w:uiPriority w:val="99"/>
    <w:unhideWhenUsed/>
    <w:rsid w:val="006C17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Char Char"/>
    <w:basedOn w:val="VarsaylanParagrafYazTipi"/>
    <w:link w:val="stbilgi"/>
    <w:uiPriority w:val="99"/>
    <w:rsid w:val="006C17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C17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179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1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F5992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F599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karaka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eosondajmakin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karaka.org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eosondajmaki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kerem.akdag</dc:creator>
  <cp:lastModifiedBy>Ozgun</cp:lastModifiedBy>
  <cp:revision>35</cp:revision>
  <dcterms:created xsi:type="dcterms:W3CDTF">2013-05-27T06:55:00Z</dcterms:created>
  <dcterms:modified xsi:type="dcterms:W3CDTF">2014-09-04T12:06:00Z</dcterms:modified>
</cp:coreProperties>
</file>